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34A330" w14:textId="6ACEC713" w:rsidR="00E80B10" w:rsidRDefault="00791AB8" w:rsidP="005514D2">
      <w:pPr>
        <w:pStyle w:val="Header"/>
        <w:jc w:val="center"/>
        <w:rPr>
          <w:rFonts w:ascii="Calibri" w:hAnsi="Calibri"/>
          <w:b/>
          <w:bCs/>
          <w:i/>
          <w:sz w:val="44"/>
          <w:szCs w:val="48"/>
        </w:rPr>
      </w:pPr>
      <w:r w:rsidRPr="00791AB8">
        <w:rPr>
          <w:rFonts w:ascii="Calibri" w:hAnsi="Calibri"/>
          <w:b/>
          <w:bCs/>
          <w:i/>
          <w:noProof/>
          <w:sz w:val="44"/>
          <w:szCs w:val="48"/>
        </w:rPr>
        <w:drawing>
          <wp:anchor distT="0" distB="0" distL="114300" distR="114300" simplePos="0" relativeHeight="251659264" behindDoc="0" locked="0" layoutInCell="1" allowOverlap="1" wp14:anchorId="4205B765" wp14:editId="70CAA5F5">
            <wp:simplePos x="0" y="0"/>
            <wp:positionH relativeFrom="column">
              <wp:posOffset>1982470</wp:posOffset>
            </wp:positionH>
            <wp:positionV relativeFrom="paragraph">
              <wp:posOffset>-165391</wp:posOffset>
            </wp:positionV>
            <wp:extent cx="2214323" cy="824593"/>
            <wp:effectExtent l="0" t="0" r="0" b="0"/>
            <wp:wrapNone/>
            <wp:docPr id="4" name="Picture 4" descr="Macintosh HD:Users:KBrianDorval:TFS Projects:US Sailing:0-On Water Standards USCG:zCurrent Documents: Project Administration:Logos - NOWS: NOWS 2015 Logo: NOWS Logo Formats:NOWS logo 2015 SMALL.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BrianDorval:TFS Projects:US Sailing:0-On Water Standards USCG:zCurrent Documents: Project Administration:Logos - NOWS: NOWS 2015 Logo: NOWS Logo Formats:NOWS logo 2015 SMALL.p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4323" cy="824593"/>
                    </a:xfrm>
                    <a:prstGeom prst="rect">
                      <a:avLst/>
                    </a:prstGeom>
                    <a:noFill/>
                    <a:ln>
                      <a:noFill/>
                    </a:ln>
                  </pic:spPr>
                </pic:pic>
              </a:graphicData>
            </a:graphic>
            <wp14:sizeRelH relativeFrom="page">
              <wp14:pctWidth>0</wp14:pctWidth>
            </wp14:sizeRelH>
            <wp14:sizeRelV relativeFrom="page">
              <wp14:pctHeight>0</wp14:pctHeight>
            </wp14:sizeRelV>
          </wp:anchor>
        </w:drawing>
      </w:r>
      <w:r w:rsidR="00FA1AA8" w:rsidRPr="00C10AC1">
        <w:rPr>
          <w:rFonts w:ascii="Calibri" w:hAnsi="Calibri"/>
          <w:iCs/>
          <w:noProof/>
          <w:sz w:val="22"/>
          <w:szCs w:val="22"/>
        </w:rPr>
        <w:drawing>
          <wp:anchor distT="0" distB="0" distL="114300" distR="114300" simplePos="0" relativeHeight="251658240" behindDoc="1" locked="0" layoutInCell="1" allowOverlap="1" wp14:anchorId="442808BD" wp14:editId="0BA67591">
            <wp:simplePos x="0" y="0"/>
            <wp:positionH relativeFrom="column">
              <wp:posOffset>-908050</wp:posOffset>
            </wp:positionH>
            <wp:positionV relativeFrom="paragraph">
              <wp:posOffset>753110</wp:posOffset>
            </wp:positionV>
            <wp:extent cx="7784465" cy="1319530"/>
            <wp:effectExtent l="0" t="0" r="0" b="1270"/>
            <wp:wrapNone/>
            <wp:docPr id="6" name="Picture 5" descr="wave.png">
              <a:extLst xmlns:a="http://schemas.openxmlformats.org/drawingml/2006/main">
                <a:ext uri="{FF2B5EF4-FFF2-40B4-BE49-F238E27FC236}">
                  <a16:creationId xmlns:a16="http://schemas.microsoft.com/office/drawing/2014/main" id="{C2910A58-3D56-4018-B5A1-D9B4053A93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wave.png">
                      <a:extLst>
                        <a:ext uri="{FF2B5EF4-FFF2-40B4-BE49-F238E27FC236}">
                          <a16:creationId xmlns:a16="http://schemas.microsoft.com/office/drawing/2014/main" id="{C2910A58-3D56-4018-B5A1-D9B4053A93A8}"/>
                        </a:ext>
                      </a:extLst>
                    </pic:cNvPr>
                    <pic:cNvPicPr>
                      <a:picLocks noChangeAspect="1"/>
                    </pic:cNvPicPr>
                  </pic:nvPicPr>
                  <pic:blipFill rotWithShape="1">
                    <a:blip r:embed="rId9" cstate="print">
                      <a:alphaModFix amt="32000"/>
                      <a:extLst>
                        <a:ext uri="{28A0092B-C50C-407E-A947-70E740481C1C}">
                          <a14:useLocalDpi xmlns:a14="http://schemas.microsoft.com/office/drawing/2010/main" val="0"/>
                        </a:ext>
                      </a:extLst>
                    </a:blip>
                    <a:srcRect l="8394" r="9811"/>
                    <a:stretch/>
                  </pic:blipFill>
                  <pic:spPr>
                    <a:xfrm rot="10800000">
                      <a:off x="0" y="0"/>
                      <a:ext cx="7784465" cy="1319530"/>
                    </a:xfrm>
                    <a:prstGeom prst="rect">
                      <a:avLst/>
                    </a:prstGeom>
                  </pic:spPr>
                </pic:pic>
              </a:graphicData>
            </a:graphic>
            <wp14:sizeRelH relativeFrom="page">
              <wp14:pctWidth>0</wp14:pctWidth>
            </wp14:sizeRelH>
            <wp14:sizeRelV relativeFrom="page">
              <wp14:pctHeight>0</wp14:pctHeight>
            </wp14:sizeRelV>
          </wp:anchor>
        </w:drawing>
      </w:r>
    </w:p>
    <w:p w14:paraId="75655F59" w14:textId="3C414419" w:rsidR="00E80B10" w:rsidRPr="00791AB8" w:rsidRDefault="00E80B10" w:rsidP="005514D2">
      <w:pPr>
        <w:pStyle w:val="Header"/>
        <w:jc w:val="center"/>
        <w:rPr>
          <w:rFonts w:ascii="Calibri" w:hAnsi="Calibri"/>
          <w:b/>
          <w:bCs/>
          <w:i/>
          <w:sz w:val="20"/>
          <w:szCs w:val="48"/>
        </w:rPr>
      </w:pPr>
    </w:p>
    <w:p w14:paraId="33E576F7" w14:textId="77777777" w:rsidR="008A6662" w:rsidRPr="003316D7" w:rsidRDefault="008A6662" w:rsidP="005514D2">
      <w:pPr>
        <w:pStyle w:val="Header"/>
        <w:jc w:val="center"/>
        <w:rPr>
          <w:rFonts w:ascii="Calibri" w:hAnsi="Calibri"/>
          <w:b/>
          <w:bCs/>
          <w:i/>
          <w:sz w:val="28"/>
          <w:szCs w:val="32"/>
        </w:rPr>
      </w:pPr>
    </w:p>
    <w:p w14:paraId="4C2D8B47" w14:textId="77777777" w:rsidR="00532FF0" w:rsidRPr="00532FF0" w:rsidRDefault="00532FF0" w:rsidP="005514D2">
      <w:pPr>
        <w:pStyle w:val="Header"/>
        <w:jc w:val="center"/>
        <w:rPr>
          <w:rFonts w:ascii="Calibri" w:hAnsi="Calibri"/>
          <w:b/>
          <w:bCs/>
          <w:i/>
          <w:sz w:val="56"/>
          <w:szCs w:val="48"/>
        </w:rPr>
      </w:pPr>
      <w:r w:rsidRPr="00532FF0">
        <w:rPr>
          <w:rFonts w:ascii="Calibri" w:hAnsi="Calibri"/>
          <w:b/>
          <w:bCs/>
          <w:i/>
          <w:sz w:val="56"/>
          <w:szCs w:val="48"/>
        </w:rPr>
        <w:t xml:space="preserve">Steps to use </w:t>
      </w:r>
    </w:p>
    <w:p w14:paraId="51B7075A" w14:textId="0A44F717" w:rsidR="006E75C5" w:rsidRPr="00532FF0" w:rsidRDefault="006E75C5" w:rsidP="005514D2">
      <w:pPr>
        <w:pStyle w:val="Header"/>
        <w:jc w:val="center"/>
        <w:rPr>
          <w:rFonts w:ascii="Calibri" w:hAnsi="Calibri"/>
          <w:b/>
          <w:bCs/>
          <w:i/>
          <w:sz w:val="40"/>
          <w:szCs w:val="48"/>
        </w:rPr>
      </w:pPr>
      <w:r w:rsidRPr="00532FF0">
        <w:rPr>
          <w:rFonts w:ascii="Calibri" w:hAnsi="Calibri"/>
          <w:b/>
          <w:bCs/>
          <w:i/>
          <w:sz w:val="40"/>
          <w:szCs w:val="48"/>
        </w:rPr>
        <w:t>National On-Water Standards (NOWS)</w:t>
      </w:r>
    </w:p>
    <w:p w14:paraId="681B0AD0" w14:textId="5FF9C38F" w:rsidR="00CD5B9E" w:rsidRPr="00532FF0" w:rsidRDefault="006E75C5" w:rsidP="005514D2">
      <w:pPr>
        <w:pStyle w:val="Header"/>
        <w:jc w:val="center"/>
        <w:rPr>
          <w:rFonts w:ascii="Calibri" w:hAnsi="Calibri"/>
          <w:b/>
          <w:bCs/>
          <w:i/>
          <w:szCs w:val="32"/>
        </w:rPr>
      </w:pPr>
      <w:r w:rsidRPr="00532FF0">
        <w:rPr>
          <w:rFonts w:ascii="Calibri" w:hAnsi="Calibri"/>
          <w:b/>
          <w:bCs/>
          <w:i/>
          <w:szCs w:val="32"/>
        </w:rPr>
        <w:t xml:space="preserve">The </w:t>
      </w:r>
      <w:r w:rsidR="00CD5B9E" w:rsidRPr="00532FF0">
        <w:rPr>
          <w:rFonts w:ascii="Calibri" w:hAnsi="Calibri"/>
          <w:b/>
          <w:bCs/>
          <w:i/>
          <w:szCs w:val="32"/>
        </w:rPr>
        <w:t xml:space="preserve">American </w:t>
      </w:r>
      <w:r w:rsidR="00E91D75" w:rsidRPr="00532FF0">
        <w:rPr>
          <w:rFonts w:ascii="Calibri" w:hAnsi="Calibri"/>
          <w:b/>
          <w:bCs/>
          <w:i/>
          <w:szCs w:val="32"/>
        </w:rPr>
        <w:t>National</w:t>
      </w:r>
      <w:r w:rsidR="00CD5B9E" w:rsidRPr="00532FF0">
        <w:rPr>
          <w:rFonts w:ascii="Calibri" w:hAnsi="Calibri"/>
          <w:b/>
          <w:bCs/>
          <w:i/>
          <w:szCs w:val="32"/>
        </w:rPr>
        <w:t xml:space="preserve"> Standards</w:t>
      </w:r>
    </w:p>
    <w:p w14:paraId="6CC6C272" w14:textId="45A31C63" w:rsidR="005127A0" w:rsidRPr="00532FF0" w:rsidRDefault="00E80B10" w:rsidP="005514D2">
      <w:pPr>
        <w:pStyle w:val="Header"/>
        <w:jc w:val="center"/>
        <w:rPr>
          <w:rFonts w:ascii="Calibri" w:hAnsi="Calibri"/>
          <w:b/>
          <w:bCs/>
          <w:szCs w:val="32"/>
        </w:rPr>
      </w:pPr>
      <w:r w:rsidRPr="00532FF0">
        <w:rPr>
          <w:rFonts w:ascii="Calibri" w:hAnsi="Calibri"/>
          <w:b/>
          <w:bCs/>
          <w:szCs w:val="32"/>
        </w:rPr>
        <w:t>for</w:t>
      </w:r>
      <w:r w:rsidR="00B644B1" w:rsidRPr="00532FF0">
        <w:rPr>
          <w:rFonts w:ascii="Calibri" w:hAnsi="Calibri"/>
          <w:b/>
          <w:bCs/>
          <w:szCs w:val="32"/>
        </w:rPr>
        <w:t xml:space="preserve"> </w:t>
      </w:r>
      <w:r w:rsidR="005514D2" w:rsidRPr="00532FF0">
        <w:rPr>
          <w:rFonts w:ascii="Calibri" w:hAnsi="Calibri"/>
          <w:b/>
          <w:bCs/>
          <w:szCs w:val="32"/>
        </w:rPr>
        <w:t xml:space="preserve">On-Water </w:t>
      </w:r>
      <w:r w:rsidR="00B644B1" w:rsidRPr="00532FF0">
        <w:rPr>
          <w:rFonts w:ascii="Calibri" w:hAnsi="Calibri"/>
          <w:b/>
          <w:bCs/>
          <w:szCs w:val="32"/>
        </w:rPr>
        <w:t>Instruction for</w:t>
      </w:r>
      <w:r w:rsidR="005514D2" w:rsidRPr="00532FF0">
        <w:rPr>
          <w:rFonts w:ascii="Calibri" w:hAnsi="Calibri"/>
          <w:b/>
          <w:bCs/>
          <w:szCs w:val="32"/>
        </w:rPr>
        <w:t xml:space="preserve"> </w:t>
      </w:r>
      <w:r w:rsidR="004320FA" w:rsidRPr="00532FF0">
        <w:rPr>
          <w:rFonts w:ascii="Calibri" w:hAnsi="Calibri"/>
          <w:b/>
          <w:bCs/>
          <w:szCs w:val="32"/>
        </w:rPr>
        <w:t xml:space="preserve">Safer </w:t>
      </w:r>
      <w:r w:rsidR="005514D2" w:rsidRPr="00532FF0">
        <w:rPr>
          <w:rFonts w:ascii="Calibri" w:hAnsi="Calibri"/>
          <w:b/>
          <w:bCs/>
          <w:szCs w:val="32"/>
        </w:rPr>
        <w:t>Boating</w:t>
      </w:r>
    </w:p>
    <w:p w14:paraId="625D9956" w14:textId="7356E6A2" w:rsidR="00816C70" w:rsidRPr="00406AB3" w:rsidRDefault="00816C70" w:rsidP="00406AB3">
      <w:pPr>
        <w:pStyle w:val="Header"/>
        <w:rPr>
          <w:rFonts w:ascii="Calibri" w:hAnsi="Calibri"/>
          <w:sz w:val="2"/>
          <w:szCs w:val="16"/>
        </w:rPr>
      </w:pPr>
    </w:p>
    <w:p w14:paraId="4AF569DE" w14:textId="77777777" w:rsidR="00483B39" w:rsidRPr="00240EE0" w:rsidRDefault="00483B39" w:rsidP="0049598F">
      <w:pPr>
        <w:rPr>
          <w:rFonts w:ascii="Calibri" w:hAnsi="Calibri"/>
          <w:b/>
          <w:i/>
          <w:iCs/>
          <w:color w:val="0000FF"/>
          <w:sz w:val="22"/>
          <w:szCs w:val="28"/>
        </w:rPr>
      </w:pPr>
    </w:p>
    <w:p w14:paraId="32BD3569" w14:textId="5B7E6BBA" w:rsidR="00920EB1" w:rsidRPr="0049598F" w:rsidRDefault="00532FF0" w:rsidP="0049598F">
      <w:pPr>
        <w:rPr>
          <w:rFonts w:ascii="Calibri" w:hAnsi="Calibri"/>
          <w:b/>
          <w:i/>
          <w:iCs/>
          <w:color w:val="0000FF"/>
          <w:sz w:val="28"/>
          <w:szCs w:val="28"/>
        </w:rPr>
      </w:pPr>
      <w:r w:rsidRPr="0049598F">
        <w:rPr>
          <w:rFonts w:ascii="Calibri" w:hAnsi="Calibri"/>
          <w:b/>
          <w:i/>
          <w:iCs/>
          <w:color w:val="0000FF"/>
          <w:sz w:val="28"/>
          <w:szCs w:val="28"/>
        </w:rPr>
        <w:t>Step 1:  Review the standards</w:t>
      </w:r>
    </w:p>
    <w:p w14:paraId="0516D8A9" w14:textId="0FF84A99" w:rsidR="0005460F" w:rsidRPr="00C8638C" w:rsidRDefault="0049598F" w:rsidP="0049598F">
      <w:pPr>
        <w:rPr>
          <w:rFonts w:ascii="Calibri" w:hAnsi="Calibri"/>
          <w:sz w:val="20"/>
          <w:szCs w:val="20"/>
        </w:rPr>
      </w:pPr>
      <w:r w:rsidRPr="00C8638C">
        <w:rPr>
          <w:rFonts w:ascii="Calibri" w:hAnsi="Calibri"/>
          <w:sz w:val="20"/>
          <w:szCs w:val="20"/>
        </w:rPr>
        <w:t>D</w:t>
      </w:r>
      <w:r w:rsidR="00E40D78" w:rsidRPr="00C8638C">
        <w:rPr>
          <w:rFonts w:ascii="Calibri" w:hAnsi="Calibri"/>
          <w:sz w:val="20"/>
          <w:szCs w:val="20"/>
        </w:rPr>
        <w:t>ocuments</w:t>
      </w:r>
      <w:r w:rsidR="00555467" w:rsidRPr="00C8638C">
        <w:rPr>
          <w:rFonts w:ascii="Calibri" w:hAnsi="Calibri"/>
          <w:sz w:val="20"/>
          <w:szCs w:val="20"/>
        </w:rPr>
        <w:t xml:space="preserve"> </w:t>
      </w:r>
      <w:r w:rsidRPr="00C8638C">
        <w:rPr>
          <w:rFonts w:ascii="Calibri" w:hAnsi="Calibri"/>
          <w:sz w:val="20"/>
          <w:szCs w:val="20"/>
        </w:rPr>
        <w:t>on</w:t>
      </w:r>
      <w:r w:rsidR="00555467" w:rsidRPr="00C8638C">
        <w:rPr>
          <w:rFonts w:ascii="Calibri" w:hAnsi="Calibri"/>
          <w:sz w:val="20"/>
          <w:szCs w:val="20"/>
        </w:rPr>
        <w:t xml:space="preserve"> this </w:t>
      </w:r>
      <w:r w:rsidRPr="00C8638C">
        <w:rPr>
          <w:rFonts w:ascii="Calibri" w:hAnsi="Calibri"/>
          <w:sz w:val="20"/>
          <w:szCs w:val="20"/>
        </w:rPr>
        <w:t xml:space="preserve">page </w:t>
      </w:r>
      <w:r w:rsidR="00E00526">
        <w:rPr>
          <w:rFonts w:ascii="Calibri" w:hAnsi="Calibri"/>
          <w:sz w:val="20"/>
          <w:szCs w:val="20"/>
        </w:rPr>
        <w:t>identify</w:t>
      </w:r>
      <w:r w:rsidR="00E40D78" w:rsidRPr="00C8638C">
        <w:rPr>
          <w:rFonts w:ascii="Calibri" w:hAnsi="Calibri"/>
          <w:sz w:val="20"/>
          <w:szCs w:val="20"/>
        </w:rPr>
        <w:t xml:space="preserve"> national standards for </w:t>
      </w:r>
      <w:r w:rsidR="00E40D78" w:rsidRPr="00C8638C">
        <w:rPr>
          <w:rFonts w:ascii="Calibri" w:hAnsi="Calibri"/>
          <w:i/>
          <w:sz w:val="20"/>
          <w:szCs w:val="20"/>
        </w:rPr>
        <w:t>what</w:t>
      </w:r>
      <w:r w:rsidR="00E40D78" w:rsidRPr="00C8638C">
        <w:rPr>
          <w:rFonts w:ascii="Calibri" w:hAnsi="Calibri"/>
          <w:sz w:val="20"/>
          <w:szCs w:val="20"/>
        </w:rPr>
        <w:t xml:space="preserve"> skills to </w:t>
      </w:r>
      <w:r w:rsidR="00E00526">
        <w:rPr>
          <w:rFonts w:ascii="Calibri" w:hAnsi="Calibri"/>
          <w:sz w:val="20"/>
          <w:szCs w:val="20"/>
        </w:rPr>
        <w:t>teach</w:t>
      </w:r>
      <w:r w:rsidR="00555467" w:rsidRPr="00C8638C">
        <w:rPr>
          <w:rFonts w:ascii="Calibri" w:hAnsi="Calibri"/>
          <w:sz w:val="20"/>
          <w:szCs w:val="20"/>
        </w:rPr>
        <w:t xml:space="preserve"> and </w:t>
      </w:r>
      <w:r w:rsidR="00555467" w:rsidRPr="00C8638C">
        <w:rPr>
          <w:rFonts w:ascii="Calibri" w:hAnsi="Calibri"/>
          <w:i/>
          <w:sz w:val="20"/>
          <w:szCs w:val="20"/>
        </w:rPr>
        <w:t>how</w:t>
      </w:r>
      <w:r w:rsidR="00555467" w:rsidRPr="00C8638C">
        <w:rPr>
          <w:rFonts w:ascii="Calibri" w:hAnsi="Calibri"/>
          <w:sz w:val="20"/>
          <w:szCs w:val="20"/>
        </w:rPr>
        <w:t xml:space="preserve"> best to </w:t>
      </w:r>
      <w:r w:rsidR="00E00526">
        <w:rPr>
          <w:rFonts w:ascii="Calibri" w:hAnsi="Calibri"/>
          <w:sz w:val="20"/>
          <w:szCs w:val="20"/>
        </w:rPr>
        <w:t xml:space="preserve">instruct them on the </w:t>
      </w:r>
      <w:r w:rsidR="00CE57BC" w:rsidRPr="00C8638C">
        <w:rPr>
          <w:rFonts w:ascii="Calibri" w:hAnsi="Calibri"/>
          <w:sz w:val="20"/>
          <w:szCs w:val="20"/>
        </w:rPr>
        <w:t>water</w:t>
      </w:r>
      <w:r w:rsidR="00555467" w:rsidRPr="00C8638C">
        <w:rPr>
          <w:rFonts w:ascii="Calibri" w:hAnsi="Calibri"/>
          <w:sz w:val="20"/>
          <w:szCs w:val="20"/>
        </w:rPr>
        <w:t>.</w:t>
      </w:r>
    </w:p>
    <w:p w14:paraId="1D9DC69B" w14:textId="77777777" w:rsidR="00E40D78" w:rsidRPr="00972472" w:rsidRDefault="00E40D78" w:rsidP="0049598F">
      <w:pPr>
        <w:rPr>
          <w:rFonts w:ascii="Calibri" w:hAnsi="Calibri"/>
          <w:b/>
          <w:sz w:val="10"/>
          <w:szCs w:val="6"/>
        </w:rPr>
      </w:pPr>
    </w:p>
    <w:p w14:paraId="7C1D0888" w14:textId="517DF20F" w:rsidR="001A2BAF" w:rsidRPr="00972472" w:rsidRDefault="00796327" w:rsidP="001A2BAF">
      <w:pPr>
        <w:pStyle w:val="ListParagraph"/>
        <w:numPr>
          <w:ilvl w:val="0"/>
          <w:numId w:val="37"/>
        </w:numPr>
        <w:ind w:left="360"/>
        <w:rPr>
          <w:rFonts w:ascii="Calibri" w:hAnsi="Calibri"/>
          <w:sz w:val="20"/>
          <w:szCs w:val="20"/>
        </w:rPr>
      </w:pPr>
      <w:r w:rsidRPr="00972472">
        <w:rPr>
          <w:rFonts w:ascii="Calibri" w:hAnsi="Calibri"/>
          <w:b/>
          <w:sz w:val="20"/>
          <w:szCs w:val="20"/>
        </w:rPr>
        <w:t>Download</w:t>
      </w:r>
      <w:r w:rsidR="0005460F" w:rsidRPr="00972472">
        <w:rPr>
          <w:rFonts w:ascii="Calibri" w:hAnsi="Calibri"/>
          <w:b/>
          <w:sz w:val="20"/>
          <w:szCs w:val="20"/>
        </w:rPr>
        <w:t xml:space="preserve"> </w:t>
      </w:r>
      <w:r w:rsidR="00532FF0" w:rsidRPr="00972472">
        <w:rPr>
          <w:rFonts w:ascii="Calibri" w:hAnsi="Calibri"/>
          <w:b/>
          <w:sz w:val="20"/>
          <w:szCs w:val="20"/>
        </w:rPr>
        <w:t>the</w:t>
      </w:r>
      <w:r w:rsidR="005A6F0C" w:rsidRPr="00972472">
        <w:rPr>
          <w:rFonts w:ascii="Calibri" w:hAnsi="Calibri"/>
          <w:b/>
          <w:sz w:val="20"/>
          <w:szCs w:val="20"/>
        </w:rPr>
        <w:t xml:space="preserve"> </w:t>
      </w:r>
      <w:r w:rsidR="0005460F" w:rsidRPr="00972472">
        <w:rPr>
          <w:rFonts w:ascii="Calibri" w:hAnsi="Calibri"/>
          <w:b/>
          <w:sz w:val="20"/>
          <w:szCs w:val="20"/>
        </w:rPr>
        <w:t xml:space="preserve">Boating </w:t>
      </w:r>
      <w:r w:rsidR="005A6F0C" w:rsidRPr="00972472">
        <w:rPr>
          <w:rFonts w:ascii="Calibri" w:hAnsi="Calibri"/>
          <w:b/>
          <w:sz w:val="20"/>
          <w:szCs w:val="20"/>
        </w:rPr>
        <w:t>skills standard for the domain you want to review</w:t>
      </w:r>
      <w:r w:rsidRPr="00972472">
        <w:rPr>
          <w:rFonts w:ascii="Calibri" w:hAnsi="Calibri"/>
          <w:b/>
          <w:sz w:val="20"/>
          <w:szCs w:val="20"/>
        </w:rPr>
        <w:t>.</w:t>
      </w:r>
      <w:r w:rsidRPr="00972472">
        <w:rPr>
          <w:rFonts w:ascii="Calibri" w:hAnsi="Calibri"/>
          <w:sz w:val="20"/>
          <w:szCs w:val="20"/>
        </w:rPr>
        <w:t xml:space="preserve"> </w:t>
      </w:r>
      <w:r w:rsidR="0005460F" w:rsidRPr="00972472">
        <w:rPr>
          <w:rFonts w:ascii="Calibri" w:hAnsi="Calibri"/>
          <w:sz w:val="20"/>
          <w:szCs w:val="20"/>
        </w:rPr>
        <w:t>The document</w:t>
      </w:r>
      <w:r w:rsidR="005257C1" w:rsidRPr="00972472">
        <w:rPr>
          <w:rFonts w:ascii="Calibri" w:hAnsi="Calibri"/>
          <w:sz w:val="20"/>
          <w:szCs w:val="20"/>
        </w:rPr>
        <w:t xml:space="preserve"> </w:t>
      </w:r>
      <w:r w:rsidR="00252FDA">
        <w:rPr>
          <w:rFonts w:ascii="Calibri" w:hAnsi="Calibri"/>
          <w:sz w:val="20"/>
          <w:szCs w:val="20"/>
        </w:rPr>
        <w:t>identifies</w:t>
      </w:r>
      <w:r w:rsidR="005257C1" w:rsidRPr="00972472">
        <w:rPr>
          <w:rFonts w:ascii="Calibri" w:hAnsi="Calibri"/>
          <w:sz w:val="20"/>
          <w:szCs w:val="20"/>
        </w:rPr>
        <w:t xml:space="preserve"> </w:t>
      </w:r>
      <w:r w:rsidR="00252FDA" w:rsidRPr="00252FDA">
        <w:rPr>
          <w:rFonts w:ascii="Calibri" w:hAnsi="Calibri"/>
          <w:i/>
          <w:sz w:val="20"/>
          <w:szCs w:val="20"/>
        </w:rPr>
        <w:t>WHAT</w:t>
      </w:r>
      <w:r w:rsidR="00972472" w:rsidRPr="00972472">
        <w:rPr>
          <w:rFonts w:ascii="Calibri" w:hAnsi="Calibri"/>
          <w:sz w:val="20"/>
          <w:szCs w:val="20"/>
        </w:rPr>
        <w:t xml:space="preserve"> s</w:t>
      </w:r>
      <w:r w:rsidR="005257C1" w:rsidRPr="00972472">
        <w:rPr>
          <w:rFonts w:ascii="Calibri" w:hAnsi="Calibri"/>
          <w:sz w:val="20"/>
          <w:szCs w:val="20"/>
        </w:rPr>
        <w:t>kills students should be able to demonstrate as a result of participating in on-w</w:t>
      </w:r>
      <w:r w:rsidR="00252FDA">
        <w:rPr>
          <w:rFonts w:ascii="Calibri" w:hAnsi="Calibri"/>
          <w:sz w:val="20"/>
          <w:szCs w:val="20"/>
        </w:rPr>
        <w:t xml:space="preserve">ater instruction in entry-level </w:t>
      </w:r>
      <w:r w:rsidR="005257C1" w:rsidRPr="00972472">
        <w:rPr>
          <w:rFonts w:ascii="Calibri" w:hAnsi="Calibri"/>
          <w:sz w:val="20"/>
          <w:szCs w:val="20"/>
        </w:rPr>
        <w:t>recreational boat operation.</w:t>
      </w:r>
    </w:p>
    <w:p w14:paraId="434CA3A1" w14:textId="77777777" w:rsidR="001A2BAF" w:rsidRPr="00972472" w:rsidRDefault="001A2BAF" w:rsidP="001A2BAF">
      <w:pPr>
        <w:ind w:left="360"/>
        <w:rPr>
          <w:rFonts w:ascii="Calibri" w:hAnsi="Calibri"/>
          <w:sz w:val="12"/>
          <w:szCs w:val="6"/>
        </w:rPr>
      </w:pPr>
    </w:p>
    <w:p w14:paraId="4E0B5881" w14:textId="59AB9A6E" w:rsidR="005A6F0C" w:rsidRPr="00972472" w:rsidRDefault="0005460F" w:rsidP="0049598F">
      <w:pPr>
        <w:pStyle w:val="ListParagraph"/>
        <w:numPr>
          <w:ilvl w:val="0"/>
          <w:numId w:val="37"/>
        </w:numPr>
        <w:ind w:left="360"/>
        <w:rPr>
          <w:rFonts w:ascii="Calibri" w:hAnsi="Calibri"/>
          <w:sz w:val="20"/>
          <w:szCs w:val="20"/>
        </w:rPr>
      </w:pPr>
      <w:r w:rsidRPr="00972472">
        <w:rPr>
          <w:rFonts w:ascii="Calibri" w:hAnsi="Calibri"/>
          <w:b/>
          <w:sz w:val="20"/>
          <w:szCs w:val="20"/>
        </w:rPr>
        <w:t xml:space="preserve">Download the Instructional delivery standard for the domain you want to review.  </w:t>
      </w:r>
      <w:r w:rsidRPr="00972472">
        <w:rPr>
          <w:rFonts w:ascii="Calibri" w:hAnsi="Calibri"/>
          <w:sz w:val="20"/>
          <w:szCs w:val="20"/>
        </w:rPr>
        <w:t xml:space="preserve">The document </w:t>
      </w:r>
      <w:r w:rsidR="00E14C5D" w:rsidRPr="00972472">
        <w:rPr>
          <w:rFonts w:ascii="Calibri" w:hAnsi="Calibri"/>
          <w:sz w:val="20"/>
          <w:szCs w:val="20"/>
        </w:rPr>
        <w:t xml:space="preserve">describes </w:t>
      </w:r>
      <w:r w:rsidR="00555467" w:rsidRPr="00972472">
        <w:rPr>
          <w:rFonts w:ascii="Calibri" w:hAnsi="Calibri"/>
          <w:i/>
          <w:sz w:val="20"/>
          <w:szCs w:val="20"/>
        </w:rPr>
        <w:t>HOW</w:t>
      </w:r>
      <w:r w:rsidRPr="00972472">
        <w:rPr>
          <w:rFonts w:ascii="Calibri" w:hAnsi="Calibri"/>
          <w:i/>
          <w:sz w:val="20"/>
          <w:szCs w:val="20"/>
        </w:rPr>
        <w:t xml:space="preserve"> </w:t>
      </w:r>
      <w:r w:rsidRPr="00972472">
        <w:rPr>
          <w:rFonts w:ascii="Calibri" w:hAnsi="Calibri"/>
          <w:sz w:val="20"/>
          <w:szCs w:val="20"/>
        </w:rPr>
        <w:t xml:space="preserve">to prepare and deliver high-quality on-water instruction that provides the skills identified in the </w:t>
      </w:r>
      <w:r w:rsidR="00E14C5D" w:rsidRPr="00972472">
        <w:rPr>
          <w:rFonts w:ascii="Calibri" w:hAnsi="Calibri"/>
          <w:sz w:val="20"/>
          <w:szCs w:val="20"/>
        </w:rPr>
        <w:t>B</w:t>
      </w:r>
      <w:r w:rsidRPr="00972472">
        <w:rPr>
          <w:rFonts w:ascii="Calibri" w:hAnsi="Calibri"/>
          <w:sz w:val="20"/>
          <w:szCs w:val="20"/>
        </w:rPr>
        <w:t>oating skills national standard.</w:t>
      </w:r>
    </w:p>
    <w:p w14:paraId="08106A0F" w14:textId="77777777" w:rsidR="0095044A" w:rsidRPr="00483B39" w:rsidRDefault="0095044A" w:rsidP="0049598F">
      <w:pPr>
        <w:rPr>
          <w:rFonts w:ascii="Calibri" w:hAnsi="Calibri"/>
          <w:szCs w:val="22"/>
        </w:rPr>
      </w:pPr>
    </w:p>
    <w:p w14:paraId="64CEBC39" w14:textId="46774224" w:rsidR="0095044A" w:rsidRPr="0049598F" w:rsidRDefault="00532FF0" w:rsidP="0049598F">
      <w:pPr>
        <w:rPr>
          <w:rFonts w:ascii="Calibri" w:hAnsi="Calibri"/>
          <w:b/>
          <w:i/>
          <w:iCs/>
          <w:color w:val="0000FF"/>
          <w:sz w:val="28"/>
          <w:szCs w:val="28"/>
        </w:rPr>
      </w:pPr>
      <w:r w:rsidRPr="0049598F">
        <w:rPr>
          <w:rFonts w:ascii="Calibri" w:hAnsi="Calibri"/>
          <w:b/>
          <w:i/>
          <w:iCs/>
          <w:color w:val="0000FF"/>
          <w:sz w:val="28"/>
          <w:szCs w:val="28"/>
        </w:rPr>
        <w:t xml:space="preserve">Step 2:  Assess and update your course </w:t>
      </w:r>
    </w:p>
    <w:p w14:paraId="6697AD3A" w14:textId="33BC50CB" w:rsidR="00920EB1" w:rsidRPr="00C8638C" w:rsidRDefault="0049598F" w:rsidP="0049598F">
      <w:pPr>
        <w:rPr>
          <w:rFonts w:ascii="Calibri" w:hAnsi="Calibri"/>
          <w:iCs/>
          <w:sz w:val="20"/>
          <w:szCs w:val="20"/>
        </w:rPr>
      </w:pPr>
      <w:r w:rsidRPr="00C8638C">
        <w:rPr>
          <w:rFonts w:ascii="Calibri" w:hAnsi="Calibri"/>
          <w:sz w:val="20"/>
          <w:szCs w:val="20"/>
        </w:rPr>
        <w:t xml:space="preserve">Documents on this page </w:t>
      </w:r>
      <w:r w:rsidR="00E40D78" w:rsidRPr="00C8638C">
        <w:rPr>
          <w:rFonts w:ascii="Calibri" w:hAnsi="Calibri"/>
          <w:iCs/>
          <w:sz w:val="20"/>
          <w:szCs w:val="20"/>
        </w:rPr>
        <w:t xml:space="preserve">provide tools to </w:t>
      </w:r>
      <w:r w:rsidR="00CE57BC" w:rsidRPr="00C8638C">
        <w:rPr>
          <w:rFonts w:ascii="Calibri" w:hAnsi="Calibri"/>
          <w:iCs/>
          <w:sz w:val="20"/>
          <w:szCs w:val="20"/>
        </w:rPr>
        <w:t>self-</w:t>
      </w:r>
      <w:r w:rsidR="00E40D78" w:rsidRPr="00C8638C">
        <w:rPr>
          <w:rFonts w:ascii="Calibri" w:hAnsi="Calibri"/>
          <w:iCs/>
          <w:sz w:val="20"/>
          <w:szCs w:val="20"/>
        </w:rPr>
        <w:t xml:space="preserve">assess your course against the national standards and make modifications </w:t>
      </w:r>
      <w:r w:rsidR="00E40D78" w:rsidRPr="00972472">
        <w:rPr>
          <w:rFonts w:ascii="Calibri" w:hAnsi="Calibri"/>
          <w:iCs/>
          <w:sz w:val="20"/>
          <w:szCs w:val="20"/>
        </w:rPr>
        <w:t>or adjust</w:t>
      </w:r>
      <w:r w:rsidR="00274914" w:rsidRPr="00972472">
        <w:rPr>
          <w:rFonts w:ascii="Calibri" w:hAnsi="Calibri"/>
          <w:iCs/>
          <w:sz w:val="20"/>
          <w:szCs w:val="20"/>
        </w:rPr>
        <w:t>ments</w:t>
      </w:r>
      <w:r w:rsidR="00274914" w:rsidRPr="00C8638C">
        <w:rPr>
          <w:rFonts w:ascii="Calibri" w:hAnsi="Calibri"/>
          <w:iCs/>
          <w:sz w:val="20"/>
          <w:szCs w:val="20"/>
        </w:rPr>
        <w:t xml:space="preserve"> (if needed) to ensure the course</w:t>
      </w:r>
      <w:r w:rsidR="00E40D78" w:rsidRPr="00C8638C">
        <w:rPr>
          <w:rFonts w:ascii="Calibri" w:hAnsi="Calibri"/>
          <w:iCs/>
          <w:sz w:val="20"/>
          <w:szCs w:val="20"/>
        </w:rPr>
        <w:t xml:space="preserve"> align</w:t>
      </w:r>
      <w:r w:rsidR="00274914" w:rsidRPr="00C8638C">
        <w:rPr>
          <w:rFonts w:ascii="Calibri" w:hAnsi="Calibri"/>
          <w:iCs/>
          <w:sz w:val="20"/>
          <w:szCs w:val="20"/>
        </w:rPr>
        <w:t>s</w:t>
      </w:r>
      <w:r w:rsidR="00E40D78" w:rsidRPr="00C8638C">
        <w:rPr>
          <w:rFonts w:ascii="Calibri" w:hAnsi="Calibri"/>
          <w:iCs/>
          <w:sz w:val="20"/>
          <w:szCs w:val="20"/>
        </w:rPr>
        <w:t xml:space="preserve"> with the national standards.</w:t>
      </w:r>
    </w:p>
    <w:p w14:paraId="399F837E" w14:textId="77777777" w:rsidR="00920EB1" w:rsidRPr="00972472" w:rsidRDefault="00920EB1" w:rsidP="0049598F">
      <w:pPr>
        <w:rPr>
          <w:rFonts w:ascii="Calibri" w:hAnsi="Calibri"/>
          <w:iCs/>
          <w:sz w:val="10"/>
          <w:szCs w:val="6"/>
        </w:rPr>
      </w:pPr>
    </w:p>
    <w:p w14:paraId="0BC5A4C4" w14:textId="237A70EF" w:rsidR="001A2BAF" w:rsidRPr="00972472" w:rsidRDefault="00AB5F84" w:rsidP="001A2BAF">
      <w:pPr>
        <w:pStyle w:val="ListParagraph"/>
        <w:numPr>
          <w:ilvl w:val="0"/>
          <w:numId w:val="39"/>
        </w:numPr>
        <w:ind w:left="360"/>
        <w:rPr>
          <w:rFonts w:ascii="Calibri" w:hAnsi="Calibri"/>
          <w:sz w:val="20"/>
          <w:szCs w:val="20"/>
        </w:rPr>
      </w:pPr>
      <w:r w:rsidRPr="00972472">
        <w:rPr>
          <w:rFonts w:ascii="Calibri" w:hAnsi="Calibri"/>
          <w:b/>
          <w:sz w:val="20"/>
          <w:szCs w:val="20"/>
        </w:rPr>
        <w:t xml:space="preserve">Download and use the </w:t>
      </w:r>
      <w:r w:rsidR="00E22515" w:rsidRPr="00972472">
        <w:rPr>
          <w:rFonts w:ascii="Calibri" w:hAnsi="Calibri"/>
          <w:b/>
          <w:sz w:val="20"/>
          <w:szCs w:val="20"/>
        </w:rPr>
        <w:t xml:space="preserve">NOWS </w:t>
      </w:r>
      <w:r w:rsidR="004C49CD" w:rsidRPr="00972472">
        <w:rPr>
          <w:rFonts w:ascii="Calibri" w:hAnsi="Calibri"/>
          <w:b/>
          <w:sz w:val="20"/>
          <w:szCs w:val="20"/>
        </w:rPr>
        <w:t>Self-assessment C</w:t>
      </w:r>
      <w:r w:rsidRPr="00972472">
        <w:rPr>
          <w:rFonts w:ascii="Calibri" w:hAnsi="Calibri"/>
          <w:b/>
          <w:sz w:val="20"/>
          <w:szCs w:val="20"/>
        </w:rPr>
        <w:t>hecklist to assess your course.</w:t>
      </w:r>
      <w:r w:rsidR="00972472" w:rsidRPr="00972472">
        <w:rPr>
          <w:rFonts w:ascii="Calibri" w:hAnsi="Calibri"/>
          <w:b/>
          <w:sz w:val="20"/>
          <w:szCs w:val="20"/>
        </w:rPr>
        <w:t xml:space="preserve"> </w:t>
      </w:r>
      <w:r w:rsidR="002C7F17" w:rsidRPr="00972472">
        <w:rPr>
          <w:rFonts w:ascii="Calibri" w:hAnsi="Calibri"/>
          <w:sz w:val="20"/>
          <w:szCs w:val="20"/>
        </w:rPr>
        <w:t>Use Pa</w:t>
      </w:r>
      <w:r w:rsidRPr="00972472">
        <w:rPr>
          <w:rFonts w:ascii="Calibri" w:hAnsi="Calibri"/>
          <w:sz w:val="20"/>
          <w:szCs w:val="20"/>
        </w:rPr>
        <w:t xml:space="preserve">rt </w:t>
      </w:r>
      <w:r w:rsidR="002C7F17" w:rsidRPr="00972472">
        <w:rPr>
          <w:rFonts w:ascii="Calibri" w:hAnsi="Calibri"/>
          <w:sz w:val="20"/>
          <w:szCs w:val="20"/>
        </w:rPr>
        <w:t xml:space="preserve">1 </w:t>
      </w:r>
      <w:r w:rsidRPr="00972472">
        <w:rPr>
          <w:rFonts w:ascii="Calibri" w:hAnsi="Calibri"/>
          <w:sz w:val="20"/>
          <w:szCs w:val="20"/>
        </w:rPr>
        <w:t>to assess your course against th</w:t>
      </w:r>
      <w:r w:rsidR="002C7F17" w:rsidRPr="00972472">
        <w:rPr>
          <w:rFonts w:ascii="Calibri" w:hAnsi="Calibri"/>
          <w:sz w:val="20"/>
          <w:szCs w:val="20"/>
        </w:rPr>
        <w:t xml:space="preserve">e boating skills </w:t>
      </w:r>
      <w:r w:rsidR="001A2BAF" w:rsidRPr="00972472">
        <w:rPr>
          <w:rFonts w:ascii="Calibri" w:hAnsi="Calibri"/>
          <w:sz w:val="20"/>
          <w:szCs w:val="20"/>
        </w:rPr>
        <w:t xml:space="preserve">national </w:t>
      </w:r>
      <w:r w:rsidR="002C7F17" w:rsidRPr="00972472">
        <w:rPr>
          <w:rFonts w:ascii="Calibri" w:hAnsi="Calibri"/>
          <w:sz w:val="20"/>
          <w:szCs w:val="20"/>
        </w:rPr>
        <w:t>standard. Use P</w:t>
      </w:r>
      <w:r w:rsidRPr="00972472">
        <w:rPr>
          <w:rFonts w:ascii="Calibri" w:hAnsi="Calibri"/>
          <w:sz w:val="20"/>
          <w:szCs w:val="20"/>
        </w:rPr>
        <w:t xml:space="preserve">art 2 to assess the course against the Instructional delivery </w:t>
      </w:r>
      <w:r w:rsidR="001A2BAF" w:rsidRPr="00972472">
        <w:rPr>
          <w:rFonts w:ascii="Calibri" w:hAnsi="Calibri"/>
          <w:sz w:val="20"/>
          <w:szCs w:val="20"/>
        </w:rPr>
        <w:t xml:space="preserve">national </w:t>
      </w:r>
      <w:r w:rsidRPr="00972472">
        <w:rPr>
          <w:rFonts w:ascii="Calibri" w:hAnsi="Calibri"/>
          <w:sz w:val="20"/>
          <w:szCs w:val="20"/>
        </w:rPr>
        <w:t xml:space="preserve">standard. </w:t>
      </w:r>
    </w:p>
    <w:p w14:paraId="3D93A4EB" w14:textId="77777777" w:rsidR="001A2BAF" w:rsidRPr="00972472" w:rsidRDefault="001A2BAF" w:rsidP="001A2BAF">
      <w:pPr>
        <w:ind w:left="360"/>
        <w:rPr>
          <w:rFonts w:ascii="Calibri" w:hAnsi="Calibri"/>
          <w:sz w:val="12"/>
          <w:szCs w:val="6"/>
        </w:rPr>
      </w:pPr>
    </w:p>
    <w:p w14:paraId="418C4AE6" w14:textId="21830D35" w:rsidR="001A2BAF" w:rsidRPr="00972472" w:rsidRDefault="002663C4" w:rsidP="003F6363">
      <w:pPr>
        <w:pStyle w:val="ListParagraph"/>
        <w:numPr>
          <w:ilvl w:val="0"/>
          <w:numId w:val="39"/>
        </w:numPr>
        <w:ind w:left="360"/>
        <w:rPr>
          <w:rFonts w:ascii="Calibri" w:hAnsi="Calibri"/>
          <w:sz w:val="20"/>
          <w:szCs w:val="20"/>
        </w:rPr>
      </w:pPr>
      <w:r w:rsidRPr="00972472">
        <w:rPr>
          <w:rFonts w:ascii="Calibri" w:hAnsi="Calibri"/>
          <w:b/>
          <w:sz w:val="20"/>
          <w:szCs w:val="20"/>
        </w:rPr>
        <w:t>Download and use the How-</w:t>
      </w:r>
      <w:r w:rsidR="009D2D54" w:rsidRPr="00972472">
        <w:rPr>
          <w:rFonts w:ascii="Calibri" w:hAnsi="Calibri"/>
          <w:b/>
          <w:sz w:val="20"/>
          <w:szCs w:val="20"/>
        </w:rPr>
        <w:t>to Guides to make adjustments that align the course to the standards</w:t>
      </w:r>
      <w:r w:rsidR="004C49CD" w:rsidRPr="00972472">
        <w:rPr>
          <w:rFonts w:ascii="Calibri" w:hAnsi="Calibri"/>
          <w:b/>
          <w:sz w:val="20"/>
          <w:szCs w:val="20"/>
        </w:rPr>
        <w:t xml:space="preserve">. </w:t>
      </w:r>
      <w:r w:rsidR="001A2BAF" w:rsidRPr="00972472">
        <w:rPr>
          <w:rFonts w:ascii="Calibri" w:hAnsi="Calibri"/>
          <w:sz w:val="20"/>
          <w:szCs w:val="20"/>
        </w:rPr>
        <w:t>Thes</w:t>
      </w:r>
      <w:r w:rsidR="00972472" w:rsidRPr="00972472">
        <w:rPr>
          <w:rFonts w:ascii="Calibri" w:hAnsi="Calibri"/>
          <w:sz w:val="20"/>
          <w:szCs w:val="20"/>
        </w:rPr>
        <w:t xml:space="preserve">e </w:t>
      </w:r>
      <w:r w:rsidR="001A2BAF" w:rsidRPr="00972472">
        <w:rPr>
          <w:rFonts w:ascii="Calibri" w:hAnsi="Calibri"/>
          <w:sz w:val="20"/>
          <w:szCs w:val="20"/>
        </w:rPr>
        <w:t xml:space="preserve">provide helpful </w:t>
      </w:r>
      <w:r w:rsidR="00DB3D11" w:rsidRPr="00972472">
        <w:rPr>
          <w:rFonts w:ascii="Calibri" w:hAnsi="Calibri"/>
          <w:sz w:val="20"/>
          <w:szCs w:val="20"/>
        </w:rPr>
        <w:t xml:space="preserve">information, tips and tools </w:t>
      </w:r>
      <w:r w:rsidR="003F6363" w:rsidRPr="00972472">
        <w:rPr>
          <w:rFonts w:ascii="Calibri" w:hAnsi="Calibri"/>
          <w:sz w:val="20"/>
          <w:szCs w:val="20"/>
        </w:rPr>
        <w:t xml:space="preserve">to </w:t>
      </w:r>
      <w:r w:rsidR="00972472" w:rsidRPr="00972472">
        <w:rPr>
          <w:rFonts w:ascii="Calibri" w:hAnsi="Calibri"/>
          <w:sz w:val="20"/>
          <w:szCs w:val="20"/>
        </w:rPr>
        <w:t>assist</w:t>
      </w:r>
      <w:r w:rsidR="003F6363" w:rsidRPr="00972472">
        <w:rPr>
          <w:rFonts w:ascii="Calibri" w:hAnsi="Calibri"/>
          <w:sz w:val="20"/>
          <w:szCs w:val="20"/>
        </w:rPr>
        <w:t xml:space="preserve"> you </w:t>
      </w:r>
      <w:r w:rsidR="00972472" w:rsidRPr="00972472">
        <w:rPr>
          <w:rFonts w:ascii="Calibri" w:hAnsi="Calibri"/>
          <w:sz w:val="20"/>
          <w:szCs w:val="20"/>
        </w:rPr>
        <w:t>with making</w:t>
      </w:r>
      <w:r w:rsidR="003F6363" w:rsidRPr="00972472">
        <w:rPr>
          <w:rFonts w:ascii="Calibri" w:hAnsi="Calibri"/>
          <w:sz w:val="20"/>
          <w:szCs w:val="20"/>
        </w:rPr>
        <w:t xml:space="preserve"> changes to your course based on</w:t>
      </w:r>
      <w:r w:rsidR="00EC37BB" w:rsidRPr="00972472">
        <w:rPr>
          <w:rFonts w:ascii="Calibri" w:hAnsi="Calibri"/>
          <w:sz w:val="20"/>
          <w:szCs w:val="20"/>
        </w:rPr>
        <w:t xml:space="preserve"> </w:t>
      </w:r>
      <w:r w:rsidR="003F6363" w:rsidRPr="00972472">
        <w:rPr>
          <w:rFonts w:ascii="Calibri" w:hAnsi="Calibri"/>
          <w:sz w:val="20"/>
          <w:szCs w:val="20"/>
        </w:rPr>
        <w:t>the</w:t>
      </w:r>
      <w:r w:rsidR="00EC37BB" w:rsidRPr="00972472">
        <w:rPr>
          <w:rFonts w:ascii="Calibri" w:hAnsi="Calibri"/>
          <w:sz w:val="20"/>
          <w:szCs w:val="20"/>
        </w:rPr>
        <w:t xml:space="preserve"> results of your self-assessment.</w:t>
      </w:r>
    </w:p>
    <w:p w14:paraId="048161F9" w14:textId="77777777" w:rsidR="009A0AE3" w:rsidRPr="00972472" w:rsidRDefault="009A0AE3" w:rsidP="009A0AE3">
      <w:pPr>
        <w:rPr>
          <w:rFonts w:ascii="Calibri" w:hAnsi="Calibri"/>
          <w:sz w:val="6"/>
          <w:szCs w:val="6"/>
        </w:rPr>
      </w:pPr>
    </w:p>
    <w:p w14:paraId="4F129420" w14:textId="3848C9B7" w:rsidR="001A2BAF" w:rsidRPr="00972472" w:rsidRDefault="001A2BAF" w:rsidP="0071166B">
      <w:pPr>
        <w:pStyle w:val="ListParagraph"/>
        <w:numPr>
          <w:ilvl w:val="1"/>
          <w:numId w:val="39"/>
        </w:numPr>
        <w:ind w:left="990" w:hanging="270"/>
        <w:rPr>
          <w:rFonts w:ascii="Calibri" w:hAnsi="Calibri"/>
          <w:sz w:val="20"/>
          <w:szCs w:val="20"/>
        </w:rPr>
      </w:pPr>
      <w:r w:rsidRPr="00972472">
        <w:rPr>
          <w:rFonts w:ascii="Calibri" w:hAnsi="Calibri"/>
          <w:sz w:val="20"/>
          <w:szCs w:val="20"/>
        </w:rPr>
        <w:t xml:space="preserve">Download </w:t>
      </w:r>
      <w:r w:rsidR="009A0AE3" w:rsidRPr="00972472">
        <w:rPr>
          <w:rFonts w:ascii="Calibri" w:hAnsi="Calibri"/>
          <w:sz w:val="20"/>
          <w:szCs w:val="20"/>
        </w:rPr>
        <w:t>B</w:t>
      </w:r>
      <w:r w:rsidRPr="00972472">
        <w:rPr>
          <w:rFonts w:ascii="Calibri" w:hAnsi="Calibri"/>
          <w:sz w:val="20"/>
          <w:szCs w:val="20"/>
        </w:rPr>
        <w:t>oating</w:t>
      </w:r>
      <w:r w:rsidR="009A0AE3" w:rsidRPr="00972472">
        <w:rPr>
          <w:rFonts w:ascii="Calibri" w:hAnsi="Calibri"/>
          <w:sz w:val="20"/>
          <w:szCs w:val="20"/>
        </w:rPr>
        <w:t xml:space="preserve"> skills </w:t>
      </w:r>
      <w:r w:rsidR="00CE503F" w:rsidRPr="00972472">
        <w:rPr>
          <w:rFonts w:ascii="Calibri" w:hAnsi="Calibri"/>
          <w:i/>
          <w:sz w:val="20"/>
          <w:szCs w:val="20"/>
        </w:rPr>
        <w:t>How-</w:t>
      </w:r>
      <w:r w:rsidR="009A0AE3" w:rsidRPr="00972472">
        <w:rPr>
          <w:rFonts w:ascii="Calibri" w:hAnsi="Calibri"/>
          <w:i/>
          <w:sz w:val="20"/>
          <w:szCs w:val="20"/>
        </w:rPr>
        <w:t>to</w:t>
      </w:r>
      <w:r w:rsidR="00EC37BB" w:rsidRPr="00972472">
        <w:rPr>
          <w:rFonts w:ascii="Calibri" w:hAnsi="Calibri"/>
          <w:sz w:val="20"/>
          <w:szCs w:val="20"/>
        </w:rPr>
        <w:t xml:space="preserve"> g</w:t>
      </w:r>
      <w:r w:rsidRPr="00972472">
        <w:rPr>
          <w:rFonts w:ascii="Calibri" w:hAnsi="Calibri"/>
          <w:sz w:val="20"/>
          <w:szCs w:val="20"/>
        </w:rPr>
        <w:t>uide to update the skills delivered in your course</w:t>
      </w:r>
    </w:p>
    <w:p w14:paraId="69ABE39C" w14:textId="348FFEFB" w:rsidR="009A0AE3" w:rsidRPr="00972472" w:rsidRDefault="009A0AE3" w:rsidP="0071166B">
      <w:pPr>
        <w:pStyle w:val="ListParagraph"/>
        <w:numPr>
          <w:ilvl w:val="1"/>
          <w:numId w:val="39"/>
        </w:numPr>
        <w:ind w:left="990" w:hanging="270"/>
        <w:rPr>
          <w:rFonts w:ascii="Calibri" w:hAnsi="Calibri"/>
          <w:sz w:val="20"/>
          <w:szCs w:val="20"/>
        </w:rPr>
      </w:pPr>
      <w:r w:rsidRPr="00972472">
        <w:rPr>
          <w:rFonts w:ascii="Calibri" w:hAnsi="Calibri"/>
          <w:sz w:val="20"/>
          <w:szCs w:val="20"/>
        </w:rPr>
        <w:t xml:space="preserve">Download the Instructional delivery </w:t>
      </w:r>
      <w:r w:rsidR="00DB3D11" w:rsidRPr="00972472">
        <w:rPr>
          <w:rFonts w:ascii="Calibri" w:hAnsi="Calibri"/>
          <w:i/>
          <w:sz w:val="20"/>
          <w:szCs w:val="20"/>
        </w:rPr>
        <w:t>How-</w:t>
      </w:r>
      <w:r w:rsidRPr="00972472">
        <w:rPr>
          <w:rFonts w:ascii="Calibri" w:hAnsi="Calibri"/>
          <w:i/>
          <w:sz w:val="20"/>
          <w:szCs w:val="20"/>
        </w:rPr>
        <w:t>to</w:t>
      </w:r>
      <w:r w:rsidR="00EC37BB" w:rsidRPr="00972472">
        <w:rPr>
          <w:rFonts w:ascii="Calibri" w:hAnsi="Calibri"/>
          <w:sz w:val="20"/>
          <w:szCs w:val="20"/>
        </w:rPr>
        <w:t xml:space="preserve"> g</w:t>
      </w:r>
      <w:r w:rsidRPr="00972472">
        <w:rPr>
          <w:rFonts w:ascii="Calibri" w:hAnsi="Calibri"/>
          <w:sz w:val="20"/>
          <w:szCs w:val="20"/>
        </w:rPr>
        <w:t xml:space="preserve">uide to update your </w:t>
      </w:r>
      <w:r w:rsidR="00972472" w:rsidRPr="00972472">
        <w:rPr>
          <w:rFonts w:ascii="Calibri" w:hAnsi="Calibri"/>
          <w:sz w:val="20"/>
          <w:szCs w:val="20"/>
        </w:rPr>
        <w:t>delivery</w:t>
      </w:r>
      <w:r w:rsidR="00CE503F" w:rsidRPr="00972472">
        <w:rPr>
          <w:rFonts w:ascii="Calibri" w:hAnsi="Calibri"/>
          <w:sz w:val="20"/>
          <w:szCs w:val="20"/>
        </w:rPr>
        <w:t xml:space="preserve"> </w:t>
      </w:r>
      <w:r w:rsidRPr="00972472">
        <w:rPr>
          <w:rFonts w:ascii="Calibri" w:hAnsi="Calibri"/>
          <w:sz w:val="20"/>
          <w:szCs w:val="20"/>
        </w:rPr>
        <w:t>approach</w:t>
      </w:r>
    </w:p>
    <w:p w14:paraId="3773754F" w14:textId="77777777" w:rsidR="0095044A" w:rsidRPr="00483B39" w:rsidRDefault="0095044A" w:rsidP="0049598F">
      <w:pPr>
        <w:rPr>
          <w:rFonts w:ascii="Calibri" w:hAnsi="Calibri"/>
          <w:szCs w:val="22"/>
        </w:rPr>
      </w:pPr>
    </w:p>
    <w:p w14:paraId="6FE4047C" w14:textId="198CF519" w:rsidR="00532FF0" w:rsidRPr="0049598F" w:rsidRDefault="00532FF0" w:rsidP="0049598F">
      <w:pPr>
        <w:rPr>
          <w:rFonts w:ascii="Calibri" w:hAnsi="Calibri"/>
          <w:b/>
          <w:i/>
          <w:iCs/>
          <w:color w:val="0000FF"/>
          <w:sz w:val="28"/>
          <w:szCs w:val="28"/>
        </w:rPr>
      </w:pPr>
      <w:r w:rsidRPr="0049598F">
        <w:rPr>
          <w:rFonts w:ascii="Calibri" w:hAnsi="Calibri"/>
          <w:b/>
          <w:i/>
          <w:iCs/>
          <w:color w:val="0000FF"/>
          <w:sz w:val="28"/>
          <w:szCs w:val="28"/>
        </w:rPr>
        <w:t xml:space="preserve">Step 3:  Declare and promote your course </w:t>
      </w:r>
    </w:p>
    <w:p w14:paraId="61243667" w14:textId="530D2310" w:rsidR="0049598F" w:rsidRPr="00C8638C" w:rsidRDefault="0049598F" w:rsidP="0049598F">
      <w:pPr>
        <w:rPr>
          <w:rFonts w:ascii="Calibri" w:hAnsi="Calibri"/>
          <w:sz w:val="20"/>
          <w:szCs w:val="20"/>
        </w:rPr>
      </w:pPr>
      <w:r w:rsidRPr="00C8638C">
        <w:rPr>
          <w:rFonts w:ascii="Calibri" w:hAnsi="Calibri"/>
          <w:sz w:val="20"/>
          <w:szCs w:val="20"/>
        </w:rPr>
        <w:t>Documents on this page</w:t>
      </w:r>
      <w:r w:rsidR="00C8638C">
        <w:rPr>
          <w:rFonts w:ascii="Calibri" w:hAnsi="Calibri"/>
          <w:sz w:val="20"/>
          <w:szCs w:val="20"/>
        </w:rPr>
        <w:t xml:space="preserve"> help you declare your course follows the natio</w:t>
      </w:r>
      <w:r w:rsidR="003F6363">
        <w:rPr>
          <w:rFonts w:ascii="Calibri" w:hAnsi="Calibri"/>
          <w:sz w:val="20"/>
          <w:szCs w:val="20"/>
        </w:rPr>
        <w:t>nal standards and promote it to your</w:t>
      </w:r>
      <w:r w:rsidR="00972472">
        <w:rPr>
          <w:rFonts w:ascii="Calibri" w:hAnsi="Calibri"/>
          <w:sz w:val="20"/>
          <w:szCs w:val="20"/>
        </w:rPr>
        <w:t xml:space="preserve"> </w:t>
      </w:r>
      <w:r w:rsidR="002F6201">
        <w:rPr>
          <w:rFonts w:ascii="Calibri" w:hAnsi="Calibri"/>
          <w:sz w:val="20"/>
          <w:szCs w:val="20"/>
        </w:rPr>
        <w:t xml:space="preserve">current and potential </w:t>
      </w:r>
      <w:r w:rsidR="003F6363">
        <w:rPr>
          <w:rFonts w:ascii="Calibri" w:hAnsi="Calibri"/>
          <w:sz w:val="20"/>
          <w:szCs w:val="20"/>
        </w:rPr>
        <w:t>customers.</w:t>
      </w:r>
      <w:r w:rsidR="00C8638C">
        <w:rPr>
          <w:rFonts w:ascii="Calibri" w:hAnsi="Calibri"/>
          <w:sz w:val="20"/>
          <w:szCs w:val="20"/>
        </w:rPr>
        <w:t xml:space="preserve"> </w:t>
      </w:r>
      <w:r w:rsidRPr="00C8638C">
        <w:rPr>
          <w:rFonts w:ascii="Calibri" w:hAnsi="Calibri"/>
          <w:sz w:val="20"/>
          <w:szCs w:val="20"/>
        </w:rPr>
        <w:t xml:space="preserve"> </w:t>
      </w:r>
    </w:p>
    <w:p w14:paraId="3C9A5772" w14:textId="77777777" w:rsidR="003F6363" w:rsidRPr="00A02A13" w:rsidRDefault="003F6363" w:rsidP="0049598F">
      <w:pPr>
        <w:rPr>
          <w:rFonts w:ascii="Calibri" w:hAnsi="Calibri"/>
          <w:sz w:val="10"/>
          <w:szCs w:val="6"/>
        </w:rPr>
      </w:pPr>
    </w:p>
    <w:p w14:paraId="57F3649C" w14:textId="74435F65" w:rsidR="003F6363" w:rsidRPr="00972472" w:rsidRDefault="003F6363" w:rsidP="00E22515">
      <w:pPr>
        <w:pStyle w:val="ListParagraph"/>
        <w:numPr>
          <w:ilvl w:val="0"/>
          <w:numId w:val="44"/>
        </w:numPr>
        <w:rPr>
          <w:rFonts w:ascii="Calibri" w:hAnsi="Calibri"/>
          <w:sz w:val="20"/>
          <w:szCs w:val="20"/>
        </w:rPr>
      </w:pPr>
      <w:r w:rsidRPr="00E22515">
        <w:rPr>
          <w:rFonts w:ascii="Calibri" w:hAnsi="Calibri"/>
          <w:b/>
          <w:sz w:val="20"/>
          <w:szCs w:val="20"/>
        </w:rPr>
        <w:t>Download the Self-declaration</w:t>
      </w:r>
      <w:r w:rsidR="004C49CD">
        <w:rPr>
          <w:rFonts w:ascii="Calibri" w:hAnsi="Calibri"/>
          <w:b/>
          <w:sz w:val="20"/>
          <w:szCs w:val="20"/>
        </w:rPr>
        <w:t xml:space="preserve"> action plan</w:t>
      </w:r>
      <w:r w:rsidR="00E22515">
        <w:rPr>
          <w:rFonts w:ascii="Calibri" w:hAnsi="Calibri"/>
          <w:sz w:val="20"/>
          <w:szCs w:val="20"/>
        </w:rPr>
        <w:t>.</w:t>
      </w:r>
      <w:r w:rsidR="004C49CD">
        <w:rPr>
          <w:rFonts w:ascii="Calibri" w:hAnsi="Calibri"/>
          <w:sz w:val="20"/>
          <w:szCs w:val="20"/>
        </w:rPr>
        <w:t xml:space="preserve"> </w:t>
      </w:r>
      <w:r w:rsidR="00E22515" w:rsidRPr="004C49CD">
        <w:rPr>
          <w:rFonts w:ascii="Calibri" w:hAnsi="Calibri"/>
          <w:sz w:val="20"/>
          <w:szCs w:val="20"/>
        </w:rPr>
        <w:t>This document</w:t>
      </w:r>
      <w:r w:rsidR="00296EEF" w:rsidRPr="004C49CD">
        <w:rPr>
          <w:rFonts w:ascii="Calibri" w:hAnsi="Calibri"/>
          <w:sz w:val="20"/>
          <w:szCs w:val="20"/>
        </w:rPr>
        <w:t xml:space="preserve"> provide</w:t>
      </w:r>
      <w:r w:rsidR="00E22515" w:rsidRPr="004C49CD">
        <w:rPr>
          <w:rFonts w:ascii="Calibri" w:hAnsi="Calibri"/>
          <w:sz w:val="20"/>
          <w:szCs w:val="20"/>
        </w:rPr>
        <w:t>s</w:t>
      </w:r>
      <w:r w:rsidR="00296EEF" w:rsidRPr="004C49CD">
        <w:rPr>
          <w:rFonts w:ascii="Calibri" w:hAnsi="Calibri"/>
          <w:sz w:val="20"/>
          <w:szCs w:val="20"/>
        </w:rPr>
        <w:t xml:space="preserve"> </w:t>
      </w:r>
      <w:r w:rsidR="00E22515" w:rsidRPr="004C49CD">
        <w:rPr>
          <w:rFonts w:ascii="Calibri" w:hAnsi="Calibri"/>
          <w:sz w:val="20"/>
          <w:szCs w:val="20"/>
        </w:rPr>
        <w:t xml:space="preserve">action steps and </w:t>
      </w:r>
      <w:r w:rsidR="00296EEF" w:rsidRPr="004C49CD">
        <w:rPr>
          <w:rFonts w:ascii="Calibri" w:hAnsi="Calibri"/>
          <w:sz w:val="20"/>
          <w:szCs w:val="20"/>
        </w:rPr>
        <w:t>resources to declare your progr</w:t>
      </w:r>
      <w:r w:rsidR="00296EEF" w:rsidRPr="00972472">
        <w:rPr>
          <w:rFonts w:ascii="Calibri" w:hAnsi="Calibri"/>
          <w:sz w:val="20"/>
          <w:szCs w:val="20"/>
        </w:rPr>
        <w:t>am follows the national standards for recreational boat instruction</w:t>
      </w:r>
      <w:r w:rsidRPr="00972472">
        <w:rPr>
          <w:rFonts w:ascii="Calibri" w:hAnsi="Calibri"/>
          <w:sz w:val="20"/>
          <w:szCs w:val="20"/>
        </w:rPr>
        <w:t>.</w:t>
      </w:r>
    </w:p>
    <w:p w14:paraId="1CFC42E7" w14:textId="77777777" w:rsidR="00E22515" w:rsidRPr="00972472" w:rsidRDefault="00E22515" w:rsidP="00E22515">
      <w:pPr>
        <w:ind w:left="360"/>
        <w:rPr>
          <w:rFonts w:ascii="Calibri" w:hAnsi="Calibri"/>
          <w:sz w:val="12"/>
          <w:szCs w:val="20"/>
        </w:rPr>
      </w:pPr>
    </w:p>
    <w:p w14:paraId="057081BE" w14:textId="7AACC9C8" w:rsidR="005A6F0C" w:rsidRPr="00972472" w:rsidRDefault="003B5CB2" w:rsidP="0049598F">
      <w:pPr>
        <w:pStyle w:val="ListParagraph"/>
        <w:numPr>
          <w:ilvl w:val="0"/>
          <w:numId w:val="44"/>
        </w:numPr>
        <w:rPr>
          <w:rFonts w:ascii="Calibri" w:hAnsi="Calibri"/>
          <w:sz w:val="20"/>
          <w:szCs w:val="20"/>
        </w:rPr>
      </w:pPr>
      <w:r w:rsidRPr="00972472">
        <w:rPr>
          <w:rFonts w:ascii="Calibri" w:hAnsi="Calibri"/>
          <w:b/>
          <w:sz w:val="20"/>
          <w:szCs w:val="20"/>
        </w:rPr>
        <w:t>Download</w:t>
      </w:r>
      <w:r w:rsidR="004C49CD" w:rsidRPr="00972472">
        <w:rPr>
          <w:rFonts w:ascii="Calibri" w:hAnsi="Calibri"/>
          <w:b/>
          <w:sz w:val="20"/>
          <w:szCs w:val="20"/>
        </w:rPr>
        <w:t xml:space="preserve"> and use the NOWS Logo for promoting your course.  </w:t>
      </w:r>
      <w:r w:rsidR="004C49CD" w:rsidRPr="00972472">
        <w:rPr>
          <w:rFonts w:ascii="Calibri" w:hAnsi="Calibri"/>
          <w:sz w:val="20"/>
          <w:szCs w:val="20"/>
        </w:rPr>
        <w:t xml:space="preserve">This </w:t>
      </w:r>
      <w:r w:rsidRPr="00972472">
        <w:rPr>
          <w:rFonts w:ascii="Calibri" w:hAnsi="Calibri"/>
          <w:sz w:val="20"/>
          <w:szCs w:val="20"/>
        </w:rPr>
        <w:t>document</w:t>
      </w:r>
      <w:r w:rsidR="004C49CD" w:rsidRPr="00972472">
        <w:rPr>
          <w:rFonts w:ascii="Calibri" w:hAnsi="Calibri"/>
          <w:sz w:val="20"/>
          <w:szCs w:val="20"/>
        </w:rPr>
        <w:t xml:space="preserve"> provides</w:t>
      </w:r>
      <w:r w:rsidRPr="00972472">
        <w:rPr>
          <w:rFonts w:ascii="Calibri" w:hAnsi="Calibri"/>
          <w:sz w:val="20"/>
          <w:szCs w:val="20"/>
        </w:rPr>
        <w:t xml:space="preserve"> information and the NOWS logo to help </w:t>
      </w:r>
      <w:r w:rsidR="001848F3" w:rsidRPr="00972472">
        <w:rPr>
          <w:rFonts w:ascii="Calibri" w:hAnsi="Calibri"/>
          <w:sz w:val="20"/>
          <w:szCs w:val="20"/>
        </w:rPr>
        <w:t>market</w:t>
      </w:r>
      <w:r w:rsidRPr="00972472">
        <w:rPr>
          <w:rFonts w:ascii="Calibri" w:hAnsi="Calibri"/>
          <w:sz w:val="20"/>
          <w:szCs w:val="20"/>
        </w:rPr>
        <w:t xml:space="preserve"> your course</w:t>
      </w:r>
      <w:r w:rsidR="004C49CD" w:rsidRPr="00972472">
        <w:rPr>
          <w:rFonts w:ascii="Calibri" w:hAnsi="Calibri"/>
          <w:sz w:val="20"/>
          <w:szCs w:val="20"/>
        </w:rPr>
        <w:t>.</w:t>
      </w:r>
    </w:p>
    <w:p w14:paraId="294DAD14" w14:textId="77777777" w:rsidR="008A6662" w:rsidRDefault="008A6662" w:rsidP="008A6662">
      <w:pPr>
        <w:rPr>
          <w:rFonts w:ascii="Calibri" w:hAnsi="Calibri"/>
          <w:sz w:val="20"/>
          <w:szCs w:val="20"/>
        </w:rPr>
      </w:pPr>
    </w:p>
    <w:p w14:paraId="0BBF4F28" w14:textId="164CA767" w:rsidR="005A4ECE" w:rsidRPr="003316D7" w:rsidRDefault="003316D7" w:rsidP="008A6662">
      <w:pPr>
        <w:rPr>
          <w:rFonts w:ascii="Calibri" w:hAnsi="Calibri"/>
          <w:i/>
          <w:iCs/>
          <w:sz w:val="20"/>
          <w:szCs w:val="20"/>
        </w:rPr>
      </w:pPr>
      <w:r w:rsidRPr="003316D7">
        <w:rPr>
          <w:rFonts w:ascii="Calibri" w:hAnsi="Calibri"/>
          <w:b/>
          <w:i/>
          <w:iCs/>
          <w:color w:val="0000FF"/>
          <w:sz w:val="28"/>
          <w:szCs w:val="28"/>
        </w:rPr>
        <w:t>Special Offer:</w:t>
      </w:r>
      <w:r>
        <w:rPr>
          <w:rFonts w:ascii="Calibri" w:hAnsi="Calibri"/>
          <w:b/>
          <w:i/>
          <w:iCs/>
          <w:color w:val="0000FF"/>
          <w:sz w:val="28"/>
          <w:szCs w:val="28"/>
        </w:rPr>
        <w:t xml:space="preserve"> </w:t>
      </w:r>
      <w:r w:rsidRPr="003316D7">
        <w:rPr>
          <w:rFonts w:ascii="Calibri" w:hAnsi="Calibri"/>
          <w:i/>
          <w:iCs/>
          <w:sz w:val="20"/>
          <w:szCs w:val="20"/>
        </w:rPr>
        <w:t xml:space="preserve">Contact </w:t>
      </w:r>
      <w:hyperlink r:id="rId10" w:history="1">
        <w:r w:rsidRPr="003316D7">
          <w:rPr>
            <w:rStyle w:val="Hyperlink"/>
            <w:rFonts w:ascii="Calibri" w:hAnsi="Calibri"/>
            <w:i/>
            <w:iCs/>
            <w:sz w:val="20"/>
            <w:szCs w:val="20"/>
          </w:rPr>
          <w:t>info@USnows.org</w:t>
        </w:r>
      </w:hyperlink>
      <w:r w:rsidRPr="003316D7">
        <w:rPr>
          <w:rFonts w:ascii="Calibri" w:hAnsi="Calibri"/>
          <w:i/>
          <w:iCs/>
          <w:sz w:val="20"/>
          <w:szCs w:val="20"/>
        </w:rPr>
        <w:t xml:space="preserve"> </w:t>
      </w:r>
      <w:r>
        <w:rPr>
          <w:rFonts w:ascii="Calibri" w:hAnsi="Calibri"/>
          <w:i/>
          <w:iCs/>
          <w:sz w:val="20"/>
          <w:szCs w:val="20"/>
        </w:rPr>
        <w:t xml:space="preserve">to learn how to receive free promotion of your </w:t>
      </w:r>
      <w:r w:rsidRPr="003316D7">
        <w:rPr>
          <w:rFonts w:ascii="Calibri" w:hAnsi="Calibri"/>
          <w:i/>
          <w:iCs/>
          <w:sz w:val="20"/>
          <w:szCs w:val="20"/>
        </w:rPr>
        <w:t xml:space="preserve">NOWS Self-verified </w:t>
      </w:r>
      <w:r>
        <w:rPr>
          <w:rFonts w:ascii="Calibri" w:hAnsi="Calibri"/>
          <w:i/>
          <w:iCs/>
          <w:sz w:val="20"/>
          <w:szCs w:val="20"/>
        </w:rPr>
        <w:t xml:space="preserve">on-water entry-level </w:t>
      </w:r>
      <w:r w:rsidRPr="003316D7">
        <w:rPr>
          <w:rFonts w:ascii="Calibri" w:hAnsi="Calibri"/>
          <w:i/>
          <w:iCs/>
          <w:sz w:val="20"/>
          <w:szCs w:val="20"/>
        </w:rPr>
        <w:t>course on the United States Coast Guard’s boating safety website</w:t>
      </w:r>
      <w:r>
        <w:rPr>
          <w:rFonts w:ascii="Calibri" w:hAnsi="Calibri"/>
          <w:i/>
          <w:iCs/>
          <w:sz w:val="20"/>
          <w:szCs w:val="20"/>
        </w:rPr>
        <w:t>!</w:t>
      </w:r>
    </w:p>
    <w:p w14:paraId="5DE257F4" w14:textId="77777777" w:rsidR="00240EE0" w:rsidRDefault="00240EE0" w:rsidP="008A6662">
      <w:pPr>
        <w:rPr>
          <w:rFonts w:ascii="Calibri" w:hAnsi="Calibri"/>
          <w:i/>
          <w:iCs/>
          <w:sz w:val="16"/>
          <w:szCs w:val="16"/>
        </w:rPr>
      </w:pPr>
    </w:p>
    <w:p w14:paraId="4F551FB4" w14:textId="77777777" w:rsidR="00240EE0" w:rsidRDefault="00240EE0" w:rsidP="008A6662">
      <w:pPr>
        <w:rPr>
          <w:rFonts w:ascii="Calibri" w:hAnsi="Calibri"/>
          <w:i/>
          <w:iCs/>
          <w:sz w:val="16"/>
          <w:szCs w:val="16"/>
        </w:rPr>
      </w:pPr>
    </w:p>
    <w:p w14:paraId="3E00D620" w14:textId="1F65515E" w:rsidR="008A6662" w:rsidRPr="005A4ECE" w:rsidRDefault="005A4ECE" w:rsidP="00381E8A">
      <w:pPr>
        <w:pBdr>
          <w:top w:val="single" w:sz="4" w:space="1" w:color="auto"/>
          <w:left w:val="single" w:sz="4" w:space="4" w:color="auto"/>
          <w:bottom w:val="single" w:sz="4" w:space="1" w:color="auto"/>
          <w:right w:val="single" w:sz="4" w:space="4" w:color="auto"/>
        </w:pBdr>
        <w:rPr>
          <w:rFonts w:ascii="Calibri" w:hAnsi="Calibri"/>
          <w:sz w:val="16"/>
          <w:szCs w:val="16"/>
        </w:rPr>
      </w:pPr>
      <w:r w:rsidRPr="005A4ECE">
        <w:rPr>
          <w:rFonts w:ascii="Calibri" w:hAnsi="Calibri"/>
          <w:i/>
          <w:iCs/>
          <w:sz w:val="16"/>
          <w:szCs w:val="16"/>
        </w:rPr>
        <w:t xml:space="preserve">Disclaimer: </w:t>
      </w:r>
      <w:r w:rsidRPr="005A4ECE">
        <w:rPr>
          <w:rFonts w:ascii="Calibri" w:hAnsi="Calibri"/>
          <w:sz w:val="16"/>
          <w:szCs w:val="16"/>
        </w:rPr>
        <w:t xml:space="preserve">This </w:t>
      </w:r>
      <w:r>
        <w:rPr>
          <w:rFonts w:ascii="Calibri" w:hAnsi="Calibri"/>
          <w:sz w:val="16"/>
          <w:szCs w:val="16"/>
        </w:rPr>
        <w:t xml:space="preserve">NOWS self-assessment and declaration </w:t>
      </w:r>
      <w:r w:rsidRPr="005A4ECE">
        <w:rPr>
          <w:rFonts w:ascii="Calibri" w:hAnsi="Calibri"/>
          <w:sz w:val="16"/>
          <w:szCs w:val="16"/>
        </w:rPr>
        <w:t>action plan is advisory only and its use entirely voluntary.  The National On-Water Standards (NOWS) Program, United States Coast Guard, United States Sailing Association, Think First Serve, METCOR LTD, and their subject matter experts and organizations involved in the development of this approach assume no responsibility whatsoever for the use of, or failure to use, its content or any instructional courses or programs on which it is applied, adaptations made for conformity purposes, or any consequences flowing therefrom. Users of this information are responsible for protecting themselves against liability associated with application of its content. This information is a guide to conducting a conformity assessment and is not intended to preclude attainment of desired results by other means.</w:t>
      </w:r>
    </w:p>
    <w:sectPr w:rsidR="008A6662" w:rsidRPr="005A4ECE" w:rsidSect="00B644B1">
      <w:footerReference w:type="default" r:id="rId11"/>
      <w:pgSz w:w="12240" w:h="15840" w:code="1"/>
      <w:pgMar w:top="720" w:right="1080" w:bottom="1080" w:left="1440"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B144B1" w14:textId="77777777" w:rsidR="0074207D" w:rsidRDefault="0074207D" w:rsidP="00C010EB">
      <w:r>
        <w:separator/>
      </w:r>
    </w:p>
  </w:endnote>
  <w:endnote w:type="continuationSeparator" w:id="0">
    <w:p w14:paraId="33A859DA" w14:textId="77777777" w:rsidR="0074207D" w:rsidRDefault="0074207D" w:rsidP="00C01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New Century Schlbk">
    <w:altName w:val="Century Schoolbook"/>
    <w:panose1 w:val="020B0604020202020204"/>
    <w:charset w:val="00"/>
    <w:family w:val="auto"/>
    <w:notTrueType/>
    <w:pitch w:val="variable"/>
    <w:sig w:usb0="00000003"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HGMaruGothicMPRO">
    <w:panose1 w:val="020F0600000000000000"/>
    <w:charset w:val="80"/>
    <w:family w:val="swiss"/>
    <w:notTrueType/>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Lato-Regular">
    <w:altName w:val="Cambria"/>
    <w:panose1 w:val="020B0604020202020204"/>
    <w:charset w:val="00"/>
    <w:family w:val="auto"/>
    <w:notTrueType/>
    <w:pitch w:val="default"/>
    <w:sig w:usb0="00000003" w:usb1="00000000" w:usb2="00000000" w:usb3="00000000" w:csb0="00000001" w:csb1="00000000"/>
  </w:font>
  <w:font w:name="Lato-Italic">
    <w:altName w:val="Cambria"/>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51D03" w14:textId="485FF0B9" w:rsidR="001848F3" w:rsidRPr="00EE590F" w:rsidRDefault="001848F3" w:rsidP="00406AB3">
    <w:pPr>
      <w:pStyle w:val="Footer"/>
      <w:jc w:val="center"/>
      <w:rPr>
        <w:rFonts w:ascii="Calibri" w:hAnsi="Calibri" w:cs="Lato-Regular"/>
        <w:color w:val="343434"/>
        <w:sz w:val="14"/>
        <w:szCs w:val="14"/>
      </w:rPr>
    </w:pPr>
    <w:r w:rsidRPr="00EE590F">
      <w:rPr>
        <w:rFonts w:ascii="Calibri" w:hAnsi="Calibri" w:cs="Lato-Regular"/>
        <w:noProof/>
        <w:color w:val="343434"/>
        <w:sz w:val="14"/>
        <w:szCs w:val="14"/>
      </w:rPr>
      <w:drawing>
        <wp:anchor distT="0" distB="0" distL="114300" distR="114300" simplePos="0" relativeHeight="251661312" behindDoc="0" locked="0" layoutInCell="1" allowOverlap="1" wp14:anchorId="74D17995" wp14:editId="635CE195">
          <wp:simplePos x="0" y="0"/>
          <wp:positionH relativeFrom="column">
            <wp:posOffset>-574382</wp:posOffset>
          </wp:positionH>
          <wp:positionV relativeFrom="paragraph">
            <wp:posOffset>21590</wp:posOffset>
          </wp:positionV>
          <wp:extent cx="580390" cy="214630"/>
          <wp:effectExtent l="0" t="0" r="3810" b="0"/>
          <wp:wrapNone/>
          <wp:docPr id="2" name="Picture 2" descr="Macintosh HD:Users:KBrianDorval:TFS Projects:US Sailing:0-On Water Standards USCG:zCurrent Documents: Project Administration:Logos - NOWS: NOWS 2015 Logo: NOWS Logo Formats:NOWS logo 2015 SMALL.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BrianDorval:TFS Projects:US Sailing:0-On Water Standards USCG:zCurrent Documents: Project Administration:Logos - NOWS: NOWS 2015 Logo: NOWS Logo Formats:NOWS logo 2015 SMALL.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390" cy="214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590F">
      <w:rPr>
        <w:rFonts w:ascii="Calibri" w:hAnsi="Calibri" w:cs="Lato-Regular"/>
        <w:noProof/>
        <w:color w:val="343434"/>
        <w:sz w:val="14"/>
        <w:szCs w:val="14"/>
      </w:rPr>
      <w:drawing>
        <wp:anchor distT="0" distB="0" distL="114300" distR="114300" simplePos="0" relativeHeight="251660288" behindDoc="0" locked="0" layoutInCell="1" allowOverlap="1" wp14:anchorId="59066CB7" wp14:editId="23A2B3B0">
          <wp:simplePos x="0" y="0"/>
          <wp:positionH relativeFrom="column">
            <wp:posOffset>5964034</wp:posOffset>
          </wp:positionH>
          <wp:positionV relativeFrom="paragraph">
            <wp:posOffset>21590</wp:posOffset>
          </wp:positionV>
          <wp:extent cx="624840" cy="221615"/>
          <wp:effectExtent l="0" t="0" r="10160" b="6985"/>
          <wp:wrapNone/>
          <wp:docPr id="1" name="Picture 1" descr="Macintosh HD:Users:KBrianDorval:TFS Projects:US Sailing:0-On Water Standards USCG:zCurrent Documents: Project Administration:Logos - NOWS: NOWS 2015 Logo:USCG 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KBrianDorval:TFS Projects:US Sailing:0-On Water Standards USCG:zCurrent Documents: Project Administration:Logos - NOWS: NOWS 2015 Logo:USCG Mar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4840" cy="221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590F">
      <w:rPr>
        <w:rFonts w:ascii="Calibri" w:hAnsi="Calibri"/>
        <w:sz w:val="14"/>
        <w:szCs w:val="14"/>
      </w:rPr>
      <w:t xml:space="preserve">The National On-Water Standards (NOWS) Program </w:t>
    </w:r>
    <w:r w:rsidRPr="00EE590F">
      <w:rPr>
        <w:rFonts w:ascii="Calibri" w:hAnsi="Calibri" w:cs="Lato-Regular"/>
        <w:color w:val="343434"/>
        <w:sz w:val="14"/>
        <w:szCs w:val="14"/>
      </w:rPr>
      <w:t xml:space="preserve">is funded in part by a grant from the </w:t>
    </w:r>
    <w:r w:rsidRPr="00EE590F">
      <w:rPr>
        <w:rFonts w:ascii="Calibri" w:hAnsi="Calibri" w:cs="Lato-Italic"/>
        <w:i/>
        <w:iCs/>
        <w:color w:val="343434"/>
        <w:sz w:val="14"/>
        <w:szCs w:val="14"/>
      </w:rPr>
      <w:t>Sport Fish Restoration and Boating Trust Fund</w:t>
    </w:r>
    <w:r w:rsidRPr="00EE590F">
      <w:rPr>
        <w:rFonts w:ascii="Calibri" w:hAnsi="Calibri" w:cs="Lato-Regular"/>
        <w:color w:val="343434"/>
        <w:sz w:val="14"/>
        <w:szCs w:val="14"/>
      </w:rPr>
      <w:t>;</w:t>
    </w:r>
  </w:p>
  <w:p w14:paraId="3D352BAE" w14:textId="4A394A27" w:rsidR="001848F3" w:rsidRPr="006B26AE" w:rsidRDefault="001848F3" w:rsidP="00E732F4">
    <w:pPr>
      <w:pStyle w:val="Footer"/>
      <w:jc w:val="center"/>
      <w:rPr>
        <w:rFonts w:ascii="Calibri" w:hAnsi="Calibri" w:cs="Lato-Regular"/>
        <w:color w:val="343434"/>
        <w:sz w:val="16"/>
        <w:szCs w:val="18"/>
      </w:rPr>
    </w:pPr>
    <w:r w:rsidRPr="00EE590F">
      <w:rPr>
        <w:rFonts w:ascii="Calibri" w:hAnsi="Calibri" w:cs="Lato-Regular"/>
        <w:color w:val="343434"/>
        <w:sz w:val="14"/>
        <w:szCs w:val="14"/>
      </w:rPr>
      <w:t>administered by the U.S. Coast Guard.  ©2019 United States Sailing Association</w:t>
    </w:r>
    <w:r w:rsidRPr="00EE590F">
      <w:rPr>
        <w:rFonts w:ascii="Calibri" w:hAnsi="Calibri"/>
        <w:sz w:val="14"/>
        <w:szCs w:val="14"/>
      </w:rPr>
      <w:t xml:space="preserve">.  </w:t>
    </w:r>
    <w:r w:rsidRPr="00EE590F">
      <w:rPr>
        <w:rFonts w:ascii="Calibri" w:hAnsi="Calibri" w:cs="Lato-Regular"/>
        <w:color w:val="343434"/>
        <w:sz w:val="14"/>
        <w:szCs w:val="14"/>
      </w:rPr>
      <w:t>Facilitated by Think First Serve</w:t>
    </w:r>
    <w:r w:rsidRPr="00EE590F">
      <w:rPr>
        <w:rFonts w:ascii="Calibri" w:hAnsi="Calibri" w:cs="Lato-Regular"/>
        <w:i/>
        <w:color w:val="343434"/>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6E8B8" w14:textId="77777777" w:rsidR="0074207D" w:rsidRDefault="0074207D" w:rsidP="00C010EB">
      <w:r>
        <w:separator/>
      </w:r>
    </w:p>
  </w:footnote>
  <w:footnote w:type="continuationSeparator" w:id="0">
    <w:p w14:paraId="14E327B1" w14:textId="77777777" w:rsidR="0074207D" w:rsidRDefault="0074207D" w:rsidP="00C01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C4F7D"/>
    <w:multiLevelType w:val="hybridMultilevel"/>
    <w:tmpl w:val="529E061C"/>
    <w:lvl w:ilvl="0" w:tplc="DA3A9D24">
      <w:start w:val="1"/>
      <w:numFmt w:val="bullet"/>
      <w:lvlText w:val=""/>
      <w:lvlJc w:val="left"/>
      <w:pPr>
        <w:tabs>
          <w:tab w:val="num" w:pos="720"/>
        </w:tabs>
        <w:ind w:left="720" w:hanging="360"/>
      </w:pPr>
      <w:rPr>
        <w:rFonts w:ascii="Wingdings" w:hAnsi="Wingdings" w:hint="default"/>
      </w:rPr>
    </w:lvl>
    <w:lvl w:ilvl="1" w:tplc="EC0C1A66" w:tentative="1">
      <w:start w:val="1"/>
      <w:numFmt w:val="bullet"/>
      <w:lvlText w:val=""/>
      <w:lvlJc w:val="left"/>
      <w:pPr>
        <w:tabs>
          <w:tab w:val="num" w:pos="1440"/>
        </w:tabs>
        <w:ind w:left="1440" w:hanging="360"/>
      </w:pPr>
      <w:rPr>
        <w:rFonts w:ascii="Wingdings" w:hAnsi="Wingdings" w:hint="default"/>
      </w:rPr>
    </w:lvl>
    <w:lvl w:ilvl="2" w:tplc="0D106F8C" w:tentative="1">
      <w:start w:val="1"/>
      <w:numFmt w:val="bullet"/>
      <w:lvlText w:val=""/>
      <w:lvlJc w:val="left"/>
      <w:pPr>
        <w:tabs>
          <w:tab w:val="num" w:pos="2160"/>
        </w:tabs>
        <w:ind w:left="2160" w:hanging="360"/>
      </w:pPr>
      <w:rPr>
        <w:rFonts w:ascii="Wingdings" w:hAnsi="Wingdings" w:hint="default"/>
      </w:rPr>
    </w:lvl>
    <w:lvl w:ilvl="3" w:tplc="BE24EEBC" w:tentative="1">
      <w:start w:val="1"/>
      <w:numFmt w:val="bullet"/>
      <w:lvlText w:val=""/>
      <w:lvlJc w:val="left"/>
      <w:pPr>
        <w:tabs>
          <w:tab w:val="num" w:pos="2880"/>
        </w:tabs>
        <w:ind w:left="2880" w:hanging="360"/>
      </w:pPr>
      <w:rPr>
        <w:rFonts w:ascii="Wingdings" w:hAnsi="Wingdings" w:hint="default"/>
      </w:rPr>
    </w:lvl>
    <w:lvl w:ilvl="4" w:tplc="2F2AE73E" w:tentative="1">
      <w:start w:val="1"/>
      <w:numFmt w:val="bullet"/>
      <w:lvlText w:val=""/>
      <w:lvlJc w:val="left"/>
      <w:pPr>
        <w:tabs>
          <w:tab w:val="num" w:pos="3600"/>
        </w:tabs>
        <w:ind w:left="3600" w:hanging="360"/>
      </w:pPr>
      <w:rPr>
        <w:rFonts w:ascii="Wingdings" w:hAnsi="Wingdings" w:hint="default"/>
      </w:rPr>
    </w:lvl>
    <w:lvl w:ilvl="5" w:tplc="D2C688B6" w:tentative="1">
      <w:start w:val="1"/>
      <w:numFmt w:val="bullet"/>
      <w:lvlText w:val=""/>
      <w:lvlJc w:val="left"/>
      <w:pPr>
        <w:tabs>
          <w:tab w:val="num" w:pos="4320"/>
        </w:tabs>
        <w:ind w:left="4320" w:hanging="360"/>
      </w:pPr>
      <w:rPr>
        <w:rFonts w:ascii="Wingdings" w:hAnsi="Wingdings" w:hint="default"/>
      </w:rPr>
    </w:lvl>
    <w:lvl w:ilvl="6" w:tplc="2476072E" w:tentative="1">
      <w:start w:val="1"/>
      <w:numFmt w:val="bullet"/>
      <w:lvlText w:val=""/>
      <w:lvlJc w:val="left"/>
      <w:pPr>
        <w:tabs>
          <w:tab w:val="num" w:pos="5040"/>
        </w:tabs>
        <w:ind w:left="5040" w:hanging="360"/>
      </w:pPr>
      <w:rPr>
        <w:rFonts w:ascii="Wingdings" w:hAnsi="Wingdings" w:hint="default"/>
      </w:rPr>
    </w:lvl>
    <w:lvl w:ilvl="7" w:tplc="D0AAA49C" w:tentative="1">
      <w:start w:val="1"/>
      <w:numFmt w:val="bullet"/>
      <w:lvlText w:val=""/>
      <w:lvlJc w:val="left"/>
      <w:pPr>
        <w:tabs>
          <w:tab w:val="num" w:pos="5760"/>
        </w:tabs>
        <w:ind w:left="5760" w:hanging="360"/>
      </w:pPr>
      <w:rPr>
        <w:rFonts w:ascii="Wingdings" w:hAnsi="Wingdings" w:hint="default"/>
      </w:rPr>
    </w:lvl>
    <w:lvl w:ilvl="8" w:tplc="8200CD4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AA4766"/>
    <w:multiLevelType w:val="hybridMultilevel"/>
    <w:tmpl w:val="DC5AFC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F34AB"/>
    <w:multiLevelType w:val="hybridMultilevel"/>
    <w:tmpl w:val="802A3A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D6E5A"/>
    <w:multiLevelType w:val="hybridMultilevel"/>
    <w:tmpl w:val="98A4737A"/>
    <w:lvl w:ilvl="0" w:tplc="98988D16">
      <w:start w:val="1"/>
      <w:numFmt w:val="bullet"/>
      <w:lvlText w:val=""/>
      <w:lvlJc w:val="left"/>
      <w:pPr>
        <w:tabs>
          <w:tab w:val="num" w:pos="720"/>
        </w:tabs>
        <w:ind w:left="720" w:hanging="360"/>
      </w:pPr>
      <w:rPr>
        <w:rFonts w:ascii="Wingdings" w:hAnsi="Wingdings" w:hint="default"/>
      </w:rPr>
    </w:lvl>
    <w:lvl w:ilvl="1" w:tplc="E69CAF0C" w:tentative="1">
      <w:start w:val="1"/>
      <w:numFmt w:val="bullet"/>
      <w:lvlText w:val=""/>
      <w:lvlJc w:val="left"/>
      <w:pPr>
        <w:tabs>
          <w:tab w:val="num" w:pos="1440"/>
        </w:tabs>
        <w:ind w:left="1440" w:hanging="360"/>
      </w:pPr>
      <w:rPr>
        <w:rFonts w:ascii="Wingdings" w:hAnsi="Wingdings" w:hint="default"/>
      </w:rPr>
    </w:lvl>
    <w:lvl w:ilvl="2" w:tplc="FBBE5E52" w:tentative="1">
      <w:start w:val="1"/>
      <w:numFmt w:val="bullet"/>
      <w:lvlText w:val=""/>
      <w:lvlJc w:val="left"/>
      <w:pPr>
        <w:tabs>
          <w:tab w:val="num" w:pos="2160"/>
        </w:tabs>
        <w:ind w:left="2160" w:hanging="360"/>
      </w:pPr>
      <w:rPr>
        <w:rFonts w:ascii="Wingdings" w:hAnsi="Wingdings" w:hint="default"/>
      </w:rPr>
    </w:lvl>
    <w:lvl w:ilvl="3" w:tplc="05A858AE" w:tentative="1">
      <w:start w:val="1"/>
      <w:numFmt w:val="bullet"/>
      <w:lvlText w:val=""/>
      <w:lvlJc w:val="left"/>
      <w:pPr>
        <w:tabs>
          <w:tab w:val="num" w:pos="2880"/>
        </w:tabs>
        <w:ind w:left="2880" w:hanging="360"/>
      </w:pPr>
      <w:rPr>
        <w:rFonts w:ascii="Wingdings" w:hAnsi="Wingdings" w:hint="default"/>
      </w:rPr>
    </w:lvl>
    <w:lvl w:ilvl="4" w:tplc="6ABE857E" w:tentative="1">
      <w:start w:val="1"/>
      <w:numFmt w:val="bullet"/>
      <w:lvlText w:val=""/>
      <w:lvlJc w:val="left"/>
      <w:pPr>
        <w:tabs>
          <w:tab w:val="num" w:pos="3600"/>
        </w:tabs>
        <w:ind w:left="3600" w:hanging="360"/>
      </w:pPr>
      <w:rPr>
        <w:rFonts w:ascii="Wingdings" w:hAnsi="Wingdings" w:hint="default"/>
      </w:rPr>
    </w:lvl>
    <w:lvl w:ilvl="5" w:tplc="97066E48" w:tentative="1">
      <w:start w:val="1"/>
      <w:numFmt w:val="bullet"/>
      <w:lvlText w:val=""/>
      <w:lvlJc w:val="left"/>
      <w:pPr>
        <w:tabs>
          <w:tab w:val="num" w:pos="4320"/>
        </w:tabs>
        <w:ind w:left="4320" w:hanging="360"/>
      </w:pPr>
      <w:rPr>
        <w:rFonts w:ascii="Wingdings" w:hAnsi="Wingdings" w:hint="default"/>
      </w:rPr>
    </w:lvl>
    <w:lvl w:ilvl="6" w:tplc="4B242E00" w:tentative="1">
      <w:start w:val="1"/>
      <w:numFmt w:val="bullet"/>
      <w:lvlText w:val=""/>
      <w:lvlJc w:val="left"/>
      <w:pPr>
        <w:tabs>
          <w:tab w:val="num" w:pos="5040"/>
        </w:tabs>
        <w:ind w:left="5040" w:hanging="360"/>
      </w:pPr>
      <w:rPr>
        <w:rFonts w:ascii="Wingdings" w:hAnsi="Wingdings" w:hint="default"/>
      </w:rPr>
    </w:lvl>
    <w:lvl w:ilvl="7" w:tplc="455422CE" w:tentative="1">
      <w:start w:val="1"/>
      <w:numFmt w:val="bullet"/>
      <w:lvlText w:val=""/>
      <w:lvlJc w:val="left"/>
      <w:pPr>
        <w:tabs>
          <w:tab w:val="num" w:pos="5760"/>
        </w:tabs>
        <w:ind w:left="5760" w:hanging="360"/>
      </w:pPr>
      <w:rPr>
        <w:rFonts w:ascii="Wingdings" w:hAnsi="Wingdings" w:hint="default"/>
      </w:rPr>
    </w:lvl>
    <w:lvl w:ilvl="8" w:tplc="9C1C822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D27383"/>
    <w:multiLevelType w:val="hybridMultilevel"/>
    <w:tmpl w:val="7496FE16"/>
    <w:lvl w:ilvl="0" w:tplc="46FA4114">
      <w:start w:val="1"/>
      <w:numFmt w:val="bullet"/>
      <w:lvlText w:val=""/>
      <w:lvlJc w:val="left"/>
      <w:pPr>
        <w:tabs>
          <w:tab w:val="num" w:pos="720"/>
        </w:tabs>
        <w:ind w:left="720" w:hanging="360"/>
      </w:pPr>
      <w:rPr>
        <w:rFonts w:ascii="Wingdings" w:hAnsi="Wingdings" w:hint="default"/>
      </w:rPr>
    </w:lvl>
    <w:lvl w:ilvl="1" w:tplc="1E54BD94" w:tentative="1">
      <w:start w:val="1"/>
      <w:numFmt w:val="bullet"/>
      <w:lvlText w:val=""/>
      <w:lvlJc w:val="left"/>
      <w:pPr>
        <w:tabs>
          <w:tab w:val="num" w:pos="1440"/>
        </w:tabs>
        <w:ind w:left="1440" w:hanging="360"/>
      </w:pPr>
      <w:rPr>
        <w:rFonts w:ascii="Wingdings" w:hAnsi="Wingdings" w:hint="default"/>
      </w:rPr>
    </w:lvl>
    <w:lvl w:ilvl="2" w:tplc="643A7A8E" w:tentative="1">
      <w:start w:val="1"/>
      <w:numFmt w:val="bullet"/>
      <w:lvlText w:val=""/>
      <w:lvlJc w:val="left"/>
      <w:pPr>
        <w:tabs>
          <w:tab w:val="num" w:pos="2160"/>
        </w:tabs>
        <w:ind w:left="2160" w:hanging="360"/>
      </w:pPr>
      <w:rPr>
        <w:rFonts w:ascii="Wingdings" w:hAnsi="Wingdings" w:hint="default"/>
      </w:rPr>
    </w:lvl>
    <w:lvl w:ilvl="3" w:tplc="F4B09C44" w:tentative="1">
      <w:start w:val="1"/>
      <w:numFmt w:val="bullet"/>
      <w:lvlText w:val=""/>
      <w:lvlJc w:val="left"/>
      <w:pPr>
        <w:tabs>
          <w:tab w:val="num" w:pos="2880"/>
        </w:tabs>
        <w:ind w:left="2880" w:hanging="360"/>
      </w:pPr>
      <w:rPr>
        <w:rFonts w:ascii="Wingdings" w:hAnsi="Wingdings" w:hint="default"/>
      </w:rPr>
    </w:lvl>
    <w:lvl w:ilvl="4" w:tplc="6FF6A604" w:tentative="1">
      <w:start w:val="1"/>
      <w:numFmt w:val="bullet"/>
      <w:lvlText w:val=""/>
      <w:lvlJc w:val="left"/>
      <w:pPr>
        <w:tabs>
          <w:tab w:val="num" w:pos="3600"/>
        </w:tabs>
        <w:ind w:left="3600" w:hanging="360"/>
      </w:pPr>
      <w:rPr>
        <w:rFonts w:ascii="Wingdings" w:hAnsi="Wingdings" w:hint="default"/>
      </w:rPr>
    </w:lvl>
    <w:lvl w:ilvl="5" w:tplc="76F04362" w:tentative="1">
      <w:start w:val="1"/>
      <w:numFmt w:val="bullet"/>
      <w:lvlText w:val=""/>
      <w:lvlJc w:val="left"/>
      <w:pPr>
        <w:tabs>
          <w:tab w:val="num" w:pos="4320"/>
        </w:tabs>
        <w:ind w:left="4320" w:hanging="360"/>
      </w:pPr>
      <w:rPr>
        <w:rFonts w:ascii="Wingdings" w:hAnsi="Wingdings" w:hint="default"/>
      </w:rPr>
    </w:lvl>
    <w:lvl w:ilvl="6" w:tplc="755CBF30" w:tentative="1">
      <w:start w:val="1"/>
      <w:numFmt w:val="bullet"/>
      <w:lvlText w:val=""/>
      <w:lvlJc w:val="left"/>
      <w:pPr>
        <w:tabs>
          <w:tab w:val="num" w:pos="5040"/>
        </w:tabs>
        <w:ind w:left="5040" w:hanging="360"/>
      </w:pPr>
      <w:rPr>
        <w:rFonts w:ascii="Wingdings" w:hAnsi="Wingdings" w:hint="default"/>
      </w:rPr>
    </w:lvl>
    <w:lvl w:ilvl="7" w:tplc="404E56C8" w:tentative="1">
      <w:start w:val="1"/>
      <w:numFmt w:val="bullet"/>
      <w:lvlText w:val=""/>
      <w:lvlJc w:val="left"/>
      <w:pPr>
        <w:tabs>
          <w:tab w:val="num" w:pos="5760"/>
        </w:tabs>
        <w:ind w:left="5760" w:hanging="360"/>
      </w:pPr>
      <w:rPr>
        <w:rFonts w:ascii="Wingdings" w:hAnsi="Wingdings" w:hint="default"/>
      </w:rPr>
    </w:lvl>
    <w:lvl w:ilvl="8" w:tplc="AFA4BE6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7C0017"/>
    <w:multiLevelType w:val="hybridMultilevel"/>
    <w:tmpl w:val="39D2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0E743B"/>
    <w:multiLevelType w:val="hybridMultilevel"/>
    <w:tmpl w:val="826ABB54"/>
    <w:lvl w:ilvl="0" w:tplc="3BE08224">
      <w:start w:val="1"/>
      <w:numFmt w:val="bullet"/>
      <w:lvlText w:val=""/>
      <w:lvlJc w:val="left"/>
      <w:pPr>
        <w:tabs>
          <w:tab w:val="num" w:pos="720"/>
        </w:tabs>
        <w:ind w:left="720" w:hanging="360"/>
      </w:pPr>
      <w:rPr>
        <w:rFonts w:ascii="Wingdings" w:hAnsi="Wingdings" w:hint="default"/>
      </w:rPr>
    </w:lvl>
    <w:lvl w:ilvl="1" w:tplc="3E52647A" w:tentative="1">
      <w:start w:val="1"/>
      <w:numFmt w:val="bullet"/>
      <w:lvlText w:val=""/>
      <w:lvlJc w:val="left"/>
      <w:pPr>
        <w:tabs>
          <w:tab w:val="num" w:pos="1440"/>
        </w:tabs>
        <w:ind w:left="1440" w:hanging="360"/>
      </w:pPr>
      <w:rPr>
        <w:rFonts w:ascii="Wingdings" w:hAnsi="Wingdings" w:hint="default"/>
      </w:rPr>
    </w:lvl>
    <w:lvl w:ilvl="2" w:tplc="18A0078C" w:tentative="1">
      <w:start w:val="1"/>
      <w:numFmt w:val="bullet"/>
      <w:lvlText w:val=""/>
      <w:lvlJc w:val="left"/>
      <w:pPr>
        <w:tabs>
          <w:tab w:val="num" w:pos="2160"/>
        </w:tabs>
        <w:ind w:left="2160" w:hanging="360"/>
      </w:pPr>
      <w:rPr>
        <w:rFonts w:ascii="Wingdings" w:hAnsi="Wingdings" w:hint="default"/>
      </w:rPr>
    </w:lvl>
    <w:lvl w:ilvl="3" w:tplc="F4AC192C" w:tentative="1">
      <w:start w:val="1"/>
      <w:numFmt w:val="bullet"/>
      <w:lvlText w:val=""/>
      <w:lvlJc w:val="left"/>
      <w:pPr>
        <w:tabs>
          <w:tab w:val="num" w:pos="2880"/>
        </w:tabs>
        <w:ind w:left="2880" w:hanging="360"/>
      </w:pPr>
      <w:rPr>
        <w:rFonts w:ascii="Wingdings" w:hAnsi="Wingdings" w:hint="default"/>
      </w:rPr>
    </w:lvl>
    <w:lvl w:ilvl="4" w:tplc="F830115A" w:tentative="1">
      <w:start w:val="1"/>
      <w:numFmt w:val="bullet"/>
      <w:lvlText w:val=""/>
      <w:lvlJc w:val="left"/>
      <w:pPr>
        <w:tabs>
          <w:tab w:val="num" w:pos="3600"/>
        </w:tabs>
        <w:ind w:left="3600" w:hanging="360"/>
      </w:pPr>
      <w:rPr>
        <w:rFonts w:ascii="Wingdings" w:hAnsi="Wingdings" w:hint="default"/>
      </w:rPr>
    </w:lvl>
    <w:lvl w:ilvl="5" w:tplc="FFF62C7A" w:tentative="1">
      <w:start w:val="1"/>
      <w:numFmt w:val="bullet"/>
      <w:lvlText w:val=""/>
      <w:lvlJc w:val="left"/>
      <w:pPr>
        <w:tabs>
          <w:tab w:val="num" w:pos="4320"/>
        </w:tabs>
        <w:ind w:left="4320" w:hanging="360"/>
      </w:pPr>
      <w:rPr>
        <w:rFonts w:ascii="Wingdings" w:hAnsi="Wingdings" w:hint="default"/>
      </w:rPr>
    </w:lvl>
    <w:lvl w:ilvl="6" w:tplc="A380CDDA" w:tentative="1">
      <w:start w:val="1"/>
      <w:numFmt w:val="bullet"/>
      <w:lvlText w:val=""/>
      <w:lvlJc w:val="left"/>
      <w:pPr>
        <w:tabs>
          <w:tab w:val="num" w:pos="5040"/>
        </w:tabs>
        <w:ind w:left="5040" w:hanging="360"/>
      </w:pPr>
      <w:rPr>
        <w:rFonts w:ascii="Wingdings" w:hAnsi="Wingdings" w:hint="default"/>
      </w:rPr>
    </w:lvl>
    <w:lvl w:ilvl="7" w:tplc="B64649BC" w:tentative="1">
      <w:start w:val="1"/>
      <w:numFmt w:val="bullet"/>
      <w:lvlText w:val=""/>
      <w:lvlJc w:val="left"/>
      <w:pPr>
        <w:tabs>
          <w:tab w:val="num" w:pos="5760"/>
        </w:tabs>
        <w:ind w:left="5760" w:hanging="360"/>
      </w:pPr>
      <w:rPr>
        <w:rFonts w:ascii="Wingdings" w:hAnsi="Wingdings" w:hint="default"/>
      </w:rPr>
    </w:lvl>
    <w:lvl w:ilvl="8" w:tplc="0EFA0A8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102A6A"/>
    <w:multiLevelType w:val="hybridMultilevel"/>
    <w:tmpl w:val="A7D05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E7550"/>
    <w:multiLevelType w:val="hybridMultilevel"/>
    <w:tmpl w:val="B97A1B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20560A"/>
    <w:multiLevelType w:val="hybridMultilevel"/>
    <w:tmpl w:val="A5F07E30"/>
    <w:lvl w:ilvl="0" w:tplc="04090019">
      <w:start w:val="1"/>
      <w:numFmt w:val="lowerLetter"/>
      <w:lvlText w:val="%1."/>
      <w:lvlJc w:val="left"/>
      <w:pPr>
        <w:ind w:left="1440" w:hanging="360"/>
      </w:pPr>
    </w:lvl>
    <w:lvl w:ilvl="1" w:tplc="7AE2ABA8">
      <w:start w:val="1"/>
      <w:numFmt w:val="decimal"/>
      <w:lvlText w:val="%2."/>
      <w:lvlJc w:val="left"/>
      <w:pPr>
        <w:ind w:left="2160" w:hanging="360"/>
      </w:pPr>
      <w:rPr>
        <w:rFonts w:hint="default"/>
        <w:i/>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4406CD9"/>
    <w:multiLevelType w:val="hybridMultilevel"/>
    <w:tmpl w:val="17F8C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5E3775"/>
    <w:multiLevelType w:val="hybridMultilevel"/>
    <w:tmpl w:val="AA2A9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C87089"/>
    <w:multiLevelType w:val="hybridMultilevel"/>
    <w:tmpl w:val="089E02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9A6F42"/>
    <w:multiLevelType w:val="hybridMultilevel"/>
    <w:tmpl w:val="2272C7D4"/>
    <w:lvl w:ilvl="0" w:tplc="8E26D7BC">
      <w:start w:val="1"/>
      <w:numFmt w:val="bullet"/>
      <w:lvlText w:val=""/>
      <w:lvlJc w:val="left"/>
      <w:pPr>
        <w:tabs>
          <w:tab w:val="num" w:pos="2160"/>
        </w:tabs>
        <w:ind w:left="2160" w:hanging="360"/>
      </w:pPr>
      <w:rPr>
        <w:rFonts w:ascii="Wingdings" w:hAnsi="Wingdings" w:hint="default"/>
      </w:rPr>
    </w:lvl>
    <w:lvl w:ilvl="1" w:tplc="E06063C6" w:tentative="1">
      <w:start w:val="1"/>
      <w:numFmt w:val="bullet"/>
      <w:lvlText w:val=""/>
      <w:lvlJc w:val="left"/>
      <w:pPr>
        <w:tabs>
          <w:tab w:val="num" w:pos="2880"/>
        </w:tabs>
        <w:ind w:left="2880" w:hanging="360"/>
      </w:pPr>
      <w:rPr>
        <w:rFonts w:ascii="Wingdings" w:hAnsi="Wingdings" w:hint="default"/>
      </w:rPr>
    </w:lvl>
    <w:lvl w:ilvl="2" w:tplc="0ED4616E" w:tentative="1">
      <w:start w:val="1"/>
      <w:numFmt w:val="bullet"/>
      <w:lvlText w:val=""/>
      <w:lvlJc w:val="left"/>
      <w:pPr>
        <w:tabs>
          <w:tab w:val="num" w:pos="3600"/>
        </w:tabs>
        <w:ind w:left="3600" w:hanging="360"/>
      </w:pPr>
      <w:rPr>
        <w:rFonts w:ascii="Wingdings" w:hAnsi="Wingdings" w:hint="default"/>
      </w:rPr>
    </w:lvl>
    <w:lvl w:ilvl="3" w:tplc="43A20240" w:tentative="1">
      <w:start w:val="1"/>
      <w:numFmt w:val="bullet"/>
      <w:lvlText w:val=""/>
      <w:lvlJc w:val="left"/>
      <w:pPr>
        <w:tabs>
          <w:tab w:val="num" w:pos="4320"/>
        </w:tabs>
        <w:ind w:left="4320" w:hanging="360"/>
      </w:pPr>
      <w:rPr>
        <w:rFonts w:ascii="Wingdings" w:hAnsi="Wingdings" w:hint="default"/>
      </w:rPr>
    </w:lvl>
    <w:lvl w:ilvl="4" w:tplc="CE1489D4" w:tentative="1">
      <w:start w:val="1"/>
      <w:numFmt w:val="bullet"/>
      <w:lvlText w:val=""/>
      <w:lvlJc w:val="left"/>
      <w:pPr>
        <w:tabs>
          <w:tab w:val="num" w:pos="5040"/>
        </w:tabs>
        <w:ind w:left="5040" w:hanging="360"/>
      </w:pPr>
      <w:rPr>
        <w:rFonts w:ascii="Wingdings" w:hAnsi="Wingdings" w:hint="default"/>
      </w:rPr>
    </w:lvl>
    <w:lvl w:ilvl="5" w:tplc="2656FE1E" w:tentative="1">
      <w:start w:val="1"/>
      <w:numFmt w:val="bullet"/>
      <w:lvlText w:val=""/>
      <w:lvlJc w:val="left"/>
      <w:pPr>
        <w:tabs>
          <w:tab w:val="num" w:pos="5760"/>
        </w:tabs>
        <w:ind w:left="5760" w:hanging="360"/>
      </w:pPr>
      <w:rPr>
        <w:rFonts w:ascii="Wingdings" w:hAnsi="Wingdings" w:hint="default"/>
      </w:rPr>
    </w:lvl>
    <w:lvl w:ilvl="6" w:tplc="854C358A" w:tentative="1">
      <w:start w:val="1"/>
      <w:numFmt w:val="bullet"/>
      <w:lvlText w:val=""/>
      <w:lvlJc w:val="left"/>
      <w:pPr>
        <w:tabs>
          <w:tab w:val="num" w:pos="6480"/>
        </w:tabs>
        <w:ind w:left="6480" w:hanging="360"/>
      </w:pPr>
      <w:rPr>
        <w:rFonts w:ascii="Wingdings" w:hAnsi="Wingdings" w:hint="default"/>
      </w:rPr>
    </w:lvl>
    <w:lvl w:ilvl="7" w:tplc="5DA6401C" w:tentative="1">
      <w:start w:val="1"/>
      <w:numFmt w:val="bullet"/>
      <w:lvlText w:val=""/>
      <w:lvlJc w:val="left"/>
      <w:pPr>
        <w:tabs>
          <w:tab w:val="num" w:pos="7200"/>
        </w:tabs>
        <w:ind w:left="7200" w:hanging="360"/>
      </w:pPr>
      <w:rPr>
        <w:rFonts w:ascii="Wingdings" w:hAnsi="Wingdings" w:hint="default"/>
      </w:rPr>
    </w:lvl>
    <w:lvl w:ilvl="8" w:tplc="00842502"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34997DE3"/>
    <w:multiLevelType w:val="hybridMultilevel"/>
    <w:tmpl w:val="5F663BF8"/>
    <w:lvl w:ilvl="0" w:tplc="FD7E7092">
      <w:start w:val="1"/>
      <w:numFmt w:val="bullet"/>
      <w:lvlText w:val="•"/>
      <w:lvlJc w:val="left"/>
      <w:pPr>
        <w:tabs>
          <w:tab w:val="num" w:pos="720"/>
        </w:tabs>
        <w:ind w:left="720" w:hanging="360"/>
      </w:pPr>
      <w:rPr>
        <w:rFonts w:ascii="Times New Roman" w:hAnsi="Times New Roman" w:hint="default"/>
      </w:rPr>
    </w:lvl>
    <w:lvl w:ilvl="1" w:tplc="FEE67E08" w:tentative="1">
      <w:start w:val="1"/>
      <w:numFmt w:val="bullet"/>
      <w:lvlText w:val="•"/>
      <w:lvlJc w:val="left"/>
      <w:pPr>
        <w:tabs>
          <w:tab w:val="num" w:pos="1440"/>
        </w:tabs>
        <w:ind w:left="1440" w:hanging="360"/>
      </w:pPr>
      <w:rPr>
        <w:rFonts w:ascii="Times New Roman" w:hAnsi="Times New Roman" w:hint="default"/>
      </w:rPr>
    </w:lvl>
    <w:lvl w:ilvl="2" w:tplc="5AD88D64" w:tentative="1">
      <w:start w:val="1"/>
      <w:numFmt w:val="bullet"/>
      <w:lvlText w:val="•"/>
      <w:lvlJc w:val="left"/>
      <w:pPr>
        <w:tabs>
          <w:tab w:val="num" w:pos="2160"/>
        </w:tabs>
        <w:ind w:left="2160" w:hanging="360"/>
      </w:pPr>
      <w:rPr>
        <w:rFonts w:ascii="Times New Roman" w:hAnsi="Times New Roman" w:hint="default"/>
      </w:rPr>
    </w:lvl>
    <w:lvl w:ilvl="3" w:tplc="DB6C6CDA" w:tentative="1">
      <w:start w:val="1"/>
      <w:numFmt w:val="bullet"/>
      <w:lvlText w:val="•"/>
      <w:lvlJc w:val="left"/>
      <w:pPr>
        <w:tabs>
          <w:tab w:val="num" w:pos="2880"/>
        </w:tabs>
        <w:ind w:left="2880" w:hanging="360"/>
      </w:pPr>
      <w:rPr>
        <w:rFonts w:ascii="Times New Roman" w:hAnsi="Times New Roman" w:hint="default"/>
      </w:rPr>
    </w:lvl>
    <w:lvl w:ilvl="4" w:tplc="445612D6" w:tentative="1">
      <w:start w:val="1"/>
      <w:numFmt w:val="bullet"/>
      <w:lvlText w:val="•"/>
      <w:lvlJc w:val="left"/>
      <w:pPr>
        <w:tabs>
          <w:tab w:val="num" w:pos="3600"/>
        </w:tabs>
        <w:ind w:left="3600" w:hanging="360"/>
      </w:pPr>
      <w:rPr>
        <w:rFonts w:ascii="Times New Roman" w:hAnsi="Times New Roman" w:hint="default"/>
      </w:rPr>
    </w:lvl>
    <w:lvl w:ilvl="5" w:tplc="0B74CDFA" w:tentative="1">
      <w:start w:val="1"/>
      <w:numFmt w:val="bullet"/>
      <w:lvlText w:val="•"/>
      <w:lvlJc w:val="left"/>
      <w:pPr>
        <w:tabs>
          <w:tab w:val="num" w:pos="4320"/>
        </w:tabs>
        <w:ind w:left="4320" w:hanging="360"/>
      </w:pPr>
      <w:rPr>
        <w:rFonts w:ascii="Times New Roman" w:hAnsi="Times New Roman" w:hint="default"/>
      </w:rPr>
    </w:lvl>
    <w:lvl w:ilvl="6" w:tplc="7D885C16" w:tentative="1">
      <w:start w:val="1"/>
      <w:numFmt w:val="bullet"/>
      <w:lvlText w:val="•"/>
      <w:lvlJc w:val="left"/>
      <w:pPr>
        <w:tabs>
          <w:tab w:val="num" w:pos="5040"/>
        </w:tabs>
        <w:ind w:left="5040" w:hanging="360"/>
      </w:pPr>
      <w:rPr>
        <w:rFonts w:ascii="Times New Roman" w:hAnsi="Times New Roman" w:hint="default"/>
      </w:rPr>
    </w:lvl>
    <w:lvl w:ilvl="7" w:tplc="4D50773E" w:tentative="1">
      <w:start w:val="1"/>
      <w:numFmt w:val="bullet"/>
      <w:lvlText w:val="•"/>
      <w:lvlJc w:val="left"/>
      <w:pPr>
        <w:tabs>
          <w:tab w:val="num" w:pos="5760"/>
        </w:tabs>
        <w:ind w:left="5760" w:hanging="360"/>
      </w:pPr>
      <w:rPr>
        <w:rFonts w:ascii="Times New Roman" w:hAnsi="Times New Roman" w:hint="default"/>
      </w:rPr>
    </w:lvl>
    <w:lvl w:ilvl="8" w:tplc="1AFA6DC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5F8277D"/>
    <w:multiLevelType w:val="hybridMultilevel"/>
    <w:tmpl w:val="44C45F36"/>
    <w:lvl w:ilvl="0" w:tplc="8E26D7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0B12A1"/>
    <w:multiLevelType w:val="hybridMultilevel"/>
    <w:tmpl w:val="F0766E9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6CB4722"/>
    <w:multiLevelType w:val="hybridMultilevel"/>
    <w:tmpl w:val="4A4A6834"/>
    <w:lvl w:ilvl="0" w:tplc="34B469CE">
      <w:start w:val="1"/>
      <w:numFmt w:val="bullet"/>
      <w:lvlText w:val=""/>
      <w:lvlJc w:val="left"/>
      <w:pPr>
        <w:tabs>
          <w:tab w:val="num" w:pos="720"/>
        </w:tabs>
        <w:ind w:left="720" w:hanging="360"/>
      </w:pPr>
      <w:rPr>
        <w:rFonts w:ascii="Wingdings" w:hAnsi="Wingdings" w:hint="default"/>
      </w:rPr>
    </w:lvl>
    <w:lvl w:ilvl="1" w:tplc="69CACFAC" w:tentative="1">
      <w:start w:val="1"/>
      <w:numFmt w:val="bullet"/>
      <w:lvlText w:val=""/>
      <w:lvlJc w:val="left"/>
      <w:pPr>
        <w:tabs>
          <w:tab w:val="num" w:pos="1440"/>
        </w:tabs>
        <w:ind w:left="1440" w:hanging="360"/>
      </w:pPr>
      <w:rPr>
        <w:rFonts w:ascii="Wingdings" w:hAnsi="Wingdings" w:hint="default"/>
      </w:rPr>
    </w:lvl>
    <w:lvl w:ilvl="2" w:tplc="6F42A9F8" w:tentative="1">
      <w:start w:val="1"/>
      <w:numFmt w:val="bullet"/>
      <w:lvlText w:val=""/>
      <w:lvlJc w:val="left"/>
      <w:pPr>
        <w:tabs>
          <w:tab w:val="num" w:pos="2160"/>
        </w:tabs>
        <w:ind w:left="2160" w:hanging="360"/>
      </w:pPr>
      <w:rPr>
        <w:rFonts w:ascii="Wingdings" w:hAnsi="Wingdings" w:hint="default"/>
      </w:rPr>
    </w:lvl>
    <w:lvl w:ilvl="3" w:tplc="1BFAAC1C" w:tentative="1">
      <w:start w:val="1"/>
      <w:numFmt w:val="bullet"/>
      <w:lvlText w:val=""/>
      <w:lvlJc w:val="left"/>
      <w:pPr>
        <w:tabs>
          <w:tab w:val="num" w:pos="2880"/>
        </w:tabs>
        <w:ind w:left="2880" w:hanging="360"/>
      </w:pPr>
      <w:rPr>
        <w:rFonts w:ascii="Wingdings" w:hAnsi="Wingdings" w:hint="default"/>
      </w:rPr>
    </w:lvl>
    <w:lvl w:ilvl="4" w:tplc="17E4ECD6" w:tentative="1">
      <w:start w:val="1"/>
      <w:numFmt w:val="bullet"/>
      <w:lvlText w:val=""/>
      <w:lvlJc w:val="left"/>
      <w:pPr>
        <w:tabs>
          <w:tab w:val="num" w:pos="3600"/>
        </w:tabs>
        <w:ind w:left="3600" w:hanging="360"/>
      </w:pPr>
      <w:rPr>
        <w:rFonts w:ascii="Wingdings" w:hAnsi="Wingdings" w:hint="default"/>
      </w:rPr>
    </w:lvl>
    <w:lvl w:ilvl="5" w:tplc="591E4A5A" w:tentative="1">
      <w:start w:val="1"/>
      <w:numFmt w:val="bullet"/>
      <w:lvlText w:val=""/>
      <w:lvlJc w:val="left"/>
      <w:pPr>
        <w:tabs>
          <w:tab w:val="num" w:pos="4320"/>
        </w:tabs>
        <w:ind w:left="4320" w:hanging="360"/>
      </w:pPr>
      <w:rPr>
        <w:rFonts w:ascii="Wingdings" w:hAnsi="Wingdings" w:hint="default"/>
      </w:rPr>
    </w:lvl>
    <w:lvl w:ilvl="6" w:tplc="DBE0C8D0" w:tentative="1">
      <w:start w:val="1"/>
      <w:numFmt w:val="bullet"/>
      <w:lvlText w:val=""/>
      <w:lvlJc w:val="left"/>
      <w:pPr>
        <w:tabs>
          <w:tab w:val="num" w:pos="5040"/>
        </w:tabs>
        <w:ind w:left="5040" w:hanging="360"/>
      </w:pPr>
      <w:rPr>
        <w:rFonts w:ascii="Wingdings" w:hAnsi="Wingdings" w:hint="default"/>
      </w:rPr>
    </w:lvl>
    <w:lvl w:ilvl="7" w:tplc="5B02E594" w:tentative="1">
      <w:start w:val="1"/>
      <w:numFmt w:val="bullet"/>
      <w:lvlText w:val=""/>
      <w:lvlJc w:val="left"/>
      <w:pPr>
        <w:tabs>
          <w:tab w:val="num" w:pos="5760"/>
        </w:tabs>
        <w:ind w:left="5760" w:hanging="360"/>
      </w:pPr>
      <w:rPr>
        <w:rFonts w:ascii="Wingdings" w:hAnsi="Wingdings" w:hint="default"/>
      </w:rPr>
    </w:lvl>
    <w:lvl w:ilvl="8" w:tplc="0176851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060E22"/>
    <w:multiLevelType w:val="hybridMultilevel"/>
    <w:tmpl w:val="B70CE2FE"/>
    <w:lvl w:ilvl="0" w:tplc="DBCCCF5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2132C0"/>
    <w:multiLevelType w:val="hybridMultilevel"/>
    <w:tmpl w:val="7FA6793C"/>
    <w:lvl w:ilvl="0" w:tplc="8E26D7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3338D1"/>
    <w:multiLevelType w:val="hybridMultilevel"/>
    <w:tmpl w:val="B9F6C91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AA7CDD"/>
    <w:multiLevelType w:val="multilevel"/>
    <w:tmpl w:val="98A4737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A3601F"/>
    <w:multiLevelType w:val="hybridMultilevel"/>
    <w:tmpl w:val="9796D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3F1873"/>
    <w:multiLevelType w:val="hybridMultilevel"/>
    <w:tmpl w:val="3DEAC638"/>
    <w:lvl w:ilvl="0" w:tplc="E1E6B202">
      <w:start w:val="1"/>
      <w:numFmt w:val="bullet"/>
      <w:lvlText w:val=""/>
      <w:lvlJc w:val="left"/>
      <w:pPr>
        <w:tabs>
          <w:tab w:val="num" w:pos="720"/>
        </w:tabs>
        <w:ind w:left="720" w:hanging="360"/>
      </w:pPr>
      <w:rPr>
        <w:rFonts w:ascii="Wingdings" w:hAnsi="Wingdings" w:hint="default"/>
      </w:rPr>
    </w:lvl>
    <w:lvl w:ilvl="1" w:tplc="8BACC590" w:tentative="1">
      <w:start w:val="1"/>
      <w:numFmt w:val="bullet"/>
      <w:lvlText w:val=""/>
      <w:lvlJc w:val="left"/>
      <w:pPr>
        <w:tabs>
          <w:tab w:val="num" w:pos="1440"/>
        </w:tabs>
        <w:ind w:left="1440" w:hanging="360"/>
      </w:pPr>
      <w:rPr>
        <w:rFonts w:ascii="Wingdings" w:hAnsi="Wingdings" w:hint="default"/>
      </w:rPr>
    </w:lvl>
    <w:lvl w:ilvl="2" w:tplc="9DD0A79C" w:tentative="1">
      <w:start w:val="1"/>
      <w:numFmt w:val="bullet"/>
      <w:lvlText w:val=""/>
      <w:lvlJc w:val="left"/>
      <w:pPr>
        <w:tabs>
          <w:tab w:val="num" w:pos="2160"/>
        </w:tabs>
        <w:ind w:left="2160" w:hanging="360"/>
      </w:pPr>
      <w:rPr>
        <w:rFonts w:ascii="Wingdings" w:hAnsi="Wingdings" w:hint="default"/>
      </w:rPr>
    </w:lvl>
    <w:lvl w:ilvl="3" w:tplc="A240E6DE" w:tentative="1">
      <w:start w:val="1"/>
      <w:numFmt w:val="bullet"/>
      <w:lvlText w:val=""/>
      <w:lvlJc w:val="left"/>
      <w:pPr>
        <w:tabs>
          <w:tab w:val="num" w:pos="2880"/>
        </w:tabs>
        <w:ind w:left="2880" w:hanging="360"/>
      </w:pPr>
      <w:rPr>
        <w:rFonts w:ascii="Wingdings" w:hAnsi="Wingdings" w:hint="default"/>
      </w:rPr>
    </w:lvl>
    <w:lvl w:ilvl="4" w:tplc="980A2154" w:tentative="1">
      <w:start w:val="1"/>
      <w:numFmt w:val="bullet"/>
      <w:lvlText w:val=""/>
      <w:lvlJc w:val="left"/>
      <w:pPr>
        <w:tabs>
          <w:tab w:val="num" w:pos="3600"/>
        </w:tabs>
        <w:ind w:left="3600" w:hanging="360"/>
      </w:pPr>
      <w:rPr>
        <w:rFonts w:ascii="Wingdings" w:hAnsi="Wingdings" w:hint="default"/>
      </w:rPr>
    </w:lvl>
    <w:lvl w:ilvl="5" w:tplc="010A1DB4" w:tentative="1">
      <w:start w:val="1"/>
      <w:numFmt w:val="bullet"/>
      <w:lvlText w:val=""/>
      <w:lvlJc w:val="left"/>
      <w:pPr>
        <w:tabs>
          <w:tab w:val="num" w:pos="4320"/>
        </w:tabs>
        <w:ind w:left="4320" w:hanging="360"/>
      </w:pPr>
      <w:rPr>
        <w:rFonts w:ascii="Wingdings" w:hAnsi="Wingdings" w:hint="default"/>
      </w:rPr>
    </w:lvl>
    <w:lvl w:ilvl="6" w:tplc="07884BBC" w:tentative="1">
      <w:start w:val="1"/>
      <w:numFmt w:val="bullet"/>
      <w:lvlText w:val=""/>
      <w:lvlJc w:val="left"/>
      <w:pPr>
        <w:tabs>
          <w:tab w:val="num" w:pos="5040"/>
        </w:tabs>
        <w:ind w:left="5040" w:hanging="360"/>
      </w:pPr>
      <w:rPr>
        <w:rFonts w:ascii="Wingdings" w:hAnsi="Wingdings" w:hint="default"/>
      </w:rPr>
    </w:lvl>
    <w:lvl w:ilvl="7" w:tplc="C4BE20BA" w:tentative="1">
      <w:start w:val="1"/>
      <w:numFmt w:val="bullet"/>
      <w:lvlText w:val=""/>
      <w:lvlJc w:val="left"/>
      <w:pPr>
        <w:tabs>
          <w:tab w:val="num" w:pos="5760"/>
        </w:tabs>
        <w:ind w:left="5760" w:hanging="360"/>
      </w:pPr>
      <w:rPr>
        <w:rFonts w:ascii="Wingdings" w:hAnsi="Wingdings" w:hint="default"/>
      </w:rPr>
    </w:lvl>
    <w:lvl w:ilvl="8" w:tplc="C9C04D9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75049F"/>
    <w:multiLevelType w:val="hybridMultilevel"/>
    <w:tmpl w:val="F4E8EBF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0C09D9"/>
    <w:multiLevelType w:val="hybridMultilevel"/>
    <w:tmpl w:val="FCF2904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2832912"/>
    <w:multiLevelType w:val="hybridMultilevel"/>
    <w:tmpl w:val="AC5A8876"/>
    <w:lvl w:ilvl="0" w:tplc="0178E9F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5E92162"/>
    <w:multiLevelType w:val="hybridMultilevel"/>
    <w:tmpl w:val="B24824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11195E"/>
    <w:multiLevelType w:val="multilevel"/>
    <w:tmpl w:val="98A4737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3C561F"/>
    <w:multiLevelType w:val="hybridMultilevel"/>
    <w:tmpl w:val="75C47EC8"/>
    <w:lvl w:ilvl="0" w:tplc="8182D86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9E26AD"/>
    <w:multiLevelType w:val="hybridMultilevel"/>
    <w:tmpl w:val="E4089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C9D4F1E"/>
    <w:multiLevelType w:val="hybridMultilevel"/>
    <w:tmpl w:val="EA1CB242"/>
    <w:lvl w:ilvl="0" w:tplc="29B2DB6E">
      <w:start w:val="1"/>
      <w:numFmt w:val="bullet"/>
      <w:lvlText w:val=""/>
      <w:lvlJc w:val="left"/>
      <w:pPr>
        <w:tabs>
          <w:tab w:val="num" w:pos="720"/>
        </w:tabs>
        <w:ind w:left="720" w:hanging="360"/>
      </w:pPr>
      <w:rPr>
        <w:rFonts w:ascii="Wingdings" w:hAnsi="Wingdings" w:hint="default"/>
      </w:rPr>
    </w:lvl>
    <w:lvl w:ilvl="1" w:tplc="860E5200" w:tentative="1">
      <w:start w:val="1"/>
      <w:numFmt w:val="bullet"/>
      <w:lvlText w:val=""/>
      <w:lvlJc w:val="left"/>
      <w:pPr>
        <w:tabs>
          <w:tab w:val="num" w:pos="1440"/>
        </w:tabs>
        <w:ind w:left="1440" w:hanging="360"/>
      </w:pPr>
      <w:rPr>
        <w:rFonts w:ascii="Wingdings" w:hAnsi="Wingdings" w:hint="default"/>
      </w:rPr>
    </w:lvl>
    <w:lvl w:ilvl="2" w:tplc="48426EEA" w:tentative="1">
      <w:start w:val="1"/>
      <w:numFmt w:val="bullet"/>
      <w:lvlText w:val=""/>
      <w:lvlJc w:val="left"/>
      <w:pPr>
        <w:tabs>
          <w:tab w:val="num" w:pos="2160"/>
        </w:tabs>
        <w:ind w:left="2160" w:hanging="360"/>
      </w:pPr>
      <w:rPr>
        <w:rFonts w:ascii="Wingdings" w:hAnsi="Wingdings" w:hint="default"/>
      </w:rPr>
    </w:lvl>
    <w:lvl w:ilvl="3" w:tplc="84F2CEA6" w:tentative="1">
      <w:start w:val="1"/>
      <w:numFmt w:val="bullet"/>
      <w:lvlText w:val=""/>
      <w:lvlJc w:val="left"/>
      <w:pPr>
        <w:tabs>
          <w:tab w:val="num" w:pos="2880"/>
        </w:tabs>
        <w:ind w:left="2880" w:hanging="360"/>
      </w:pPr>
      <w:rPr>
        <w:rFonts w:ascii="Wingdings" w:hAnsi="Wingdings" w:hint="default"/>
      </w:rPr>
    </w:lvl>
    <w:lvl w:ilvl="4" w:tplc="4F249F2A" w:tentative="1">
      <w:start w:val="1"/>
      <w:numFmt w:val="bullet"/>
      <w:lvlText w:val=""/>
      <w:lvlJc w:val="left"/>
      <w:pPr>
        <w:tabs>
          <w:tab w:val="num" w:pos="3600"/>
        </w:tabs>
        <w:ind w:left="3600" w:hanging="360"/>
      </w:pPr>
      <w:rPr>
        <w:rFonts w:ascii="Wingdings" w:hAnsi="Wingdings" w:hint="default"/>
      </w:rPr>
    </w:lvl>
    <w:lvl w:ilvl="5" w:tplc="80C0BC0C" w:tentative="1">
      <w:start w:val="1"/>
      <w:numFmt w:val="bullet"/>
      <w:lvlText w:val=""/>
      <w:lvlJc w:val="left"/>
      <w:pPr>
        <w:tabs>
          <w:tab w:val="num" w:pos="4320"/>
        </w:tabs>
        <w:ind w:left="4320" w:hanging="360"/>
      </w:pPr>
      <w:rPr>
        <w:rFonts w:ascii="Wingdings" w:hAnsi="Wingdings" w:hint="default"/>
      </w:rPr>
    </w:lvl>
    <w:lvl w:ilvl="6" w:tplc="A2D67EC2" w:tentative="1">
      <w:start w:val="1"/>
      <w:numFmt w:val="bullet"/>
      <w:lvlText w:val=""/>
      <w:lvlJc w:val="left"/>
      <w:pPr>
        <w:tabs>
          <w:tab w:val="num" w:pos="5040"/>
        </w:tabs>
        <w:ind w:left="5040" w:hanging="360"/>
      </w:pPr>
      <w:rPr>
        <w:rFonts w:ascii="Wingdings" w:hAnsi="Wingdings" w:hint="default"/>
      </w:rPr>
    </w:lvl>
    <w:lvl w:ilvl="7" w:tplc="79D8BE50" w:tentative="1">
      <w:start w:val="1"/>
      <w:numFmt w:val="bullet"/>
      <w:lvlText w:val=""/>
      <w:lvlJc w:val="left"/>
      <w:pPr>
        <w:tabs>
          <w:tab w:val="num" w:pos="5760"/>
        </w:tabs>
        <w:ind w:left="5760" w:hanging="360"/>
      </w:pPr>
      <w:rPr>
        <w:rFonts w:ascii="Wingdings" w:hAnsi="Wingdings" w:hint="default"/>
      </w:rPr>
    </w:lvl>
    <w:lvl w:ilvl="8" w:tplc="7D1AEF3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E33DAB"/>
    <w:multiLevelType w:val="hybridMultilevel"/>
    <w:tmpl w:val="0E16C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A505CC"/>
    <w:multiLevelType w:val="hybridMultilevel"/>
    <w:tmpl w:val="A1E2E48C"/>
    <w:lvl w:ilvl="0" w:tplc="E5DCC29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78020D"/>
    <w:multiLevelType w:val="hybridMultilevel"/>
    <w:tmpl w:val="D9507AF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77B352C"/>
    <w:multiLevelType w:val="hybridMultilevel"/>
    <w:tmpl w:val="B8542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970C69"/>
    <w:multiLevelType w:val="hybridMultilevel"/>
    <w:tmpl w:val="A73AFB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6A5661"/>
    <w:multiLevelType w:val="hybridMultilevel"/>
    <w:tmpl w:val="04D49410"/>
    <w:lvl w:ilvl="0" w:tplc="955204F8">
      <w:start w:val="1"/>
      <w:numFmt w:val="bullet"/>
      <w:lvlText w:val=""/>
      <w:lvlJc w:val="left"/>
      <w:pPr>
        <w:tabs>
          <w:tab w:val="num" w:pos="720"/>
        </w:tabs>
        <w:ind w:left="720" w:hanging="360"/>
      </w:pPr>
      <w:rPr>
        <w:rFonts w:ascii="Wingdings" w:hAnsi="Wingdings" w:hint="default"/>
      </w:rPr>
    </w:lvl>
    <w:lvl w:ilvl="1" w:tplc="115EB1C4" w:tentative="1">
      <w:start w:val="1"/>
      <w:numFmt w:val="bullet"/>
      <w:lvlText w:val=""/>
      <w:lvlJc w:val="left"/>
      <w:pPr>
        <w:tabs>
          <w:tab w:val="num" w:pos="1440"/>
        </w:tabs>
        <w:ind w:left="1440" w:hanging="360"/>
      </w:pPr>
      <w:rPr>
        <w:rFonts w:ascii="Wingdings" w:hAnsi="Wingdings" w:hint="default"/>
      </w:rPr>
    </w:lvl>
    <w:lvl w:ilvl="2" w:tplc="29200DCE" w:tentative="1">
      <w:start w:val="1"/>
      <w:numFmt w:val="bullet"/>
      <w:lvlText w:val=""/>
      <w:lvlJc w:val="left"/>
      <w:pPr>
        <w:tabs>
          <w:tab w:val="num" w:pos="2160"/>
        </w:tabs>
        <w:ind w:left="2160" w:hanging="360"/>
      </w:pPr>
      <w:rPr>
        <w:rFonts w:ascii="Wingdings" w:hAnsi="Wingdings" w:hint="default"/>
      </w:rPr>
    </w:lvl>
    <w:lvl w:ilvl="3" w:tplc="05B091A0" w:tentative="1">
      <w:start w:val="1"/>
      <w:numFmt w:val="bullet"/>
      <w:lvlText w:val=""/>
      <w:lvlJc w:val="left"/>
      <w:pPr>
        <w:tabs>
          <w:tab w:val="num" w:pos="2880"/>
        </w:tabs>
        <w:ind w:left="2880" w:hanging="360"/>
      </w:pPr>
      <w:rPr>
        <w:rFonts w:ascii="Wingdings" w:hAnsi="Wingdings" w:hint="default"/>
      </w:rPr>
    </w:lvl>
    <w:lvl w:ilvl="4" w:tplc="131A1F58" w:tentative="1">
      <w:start w:val="1"/>
      <w:numFmt w:val="bullet"/>
      <w:lvlText w:val=""/>
      <w:lvlJc w:val="left"/>
      <w:pPr>
        <w:tabs>
          <w:tab w:val="num" w:pos="3600"/>
        </w:tabs>
        <w:ind w:left="3600" w:hanging="360"/>
      </w:pPr>
      <w:rPr>
        <w:rFonts w:ascii="Wingdings" w:hAnsi="Wingdings" w:hint="default"/>
      </w:rPr>
    </w:lvl>
    <w:lvl w:ilvl="5" w:tplc="FCC6DE1E" w:tentative="1">
      <w:start w:val="1"/>
      <w:numFmt w:val="bullet"/>
      <w:lvlText w:val=""/>
      <w:lvlJc w:val="left"/>
      <w:pPr>
        <w:tabs>
          <w:tab w:val="num" w:pos="4320"/>
        </w:tabs>
        <w:ind w:left="4320" w:hanging="360"/>
      </w:pPr>
      <w:rPr>
        <w:rFonts w:ascii="Wingdings" w:hAnsi="Wingdings" w:hint="default"/>
      </w:rPr>
    </w:lvl>
    <w:lvl w:ilvl="6" w:tplc="B36A80FC" w:tentative="1">
      <w:start w:val="1"/>
      <w:numFmt w:val="bullet"/>
      <w:lvlText w:val=""/>
      <w:lvlJc w:val="left"/>
      <w:pPr>
        <w:tabs>
          <w:tab w:val="num" w:pos="5040"/>
        </w:tabs>
        <w:ind w:left="5040" w:hanging="360"/>
      </w:pPr>
      <w:rPr>
        <w:rFonts w:ascii="Wingdings" w:hAnsi="Wingdings" w:hint="default"/>
      </w:rPr>
    </w:lvl>
    <w:lvl w:ilvl="7" w:tplc="DFF416E8" w:tentative="1">
      <w:start w:val="1"/>
      <w:numFmt w:val="bullet"/>
      <w:lvlText w:val=""/>
      <w:lvlJc w:val="left"/>
      <w:pPr>
        <w:tabs>
          <w:tab w:val="num" w:pos="5760"/>
        </w:tabs>
        <w:ind w:left="5760" w:hanging="360"/>
      </w:pPr>
      <w:rPr>
        <w:rFonts w:ascii="Wingdings" w:hAnsi="Wingdings" w:hint="default"/>
      </w:rPr>
    </w:lvl>
    <w:lvl w:ilvl="8" w:tplc="FF8AD780"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0A4A25"/>
    <w:multiLevelType w:val="hybridMultilevel"/>
    <w:tmpl w:val="D2F484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2BB4B55"/>
    <w:multiLevelType w:val="hybridMultilevel"/>
    <w:tmpl w:val="2140FBC0"/>
    <w:lvl w:ilvl="0" w:tplc="0178E9F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45B2B32"/>
    <w:multiLevelType w:val="multilevel"/>
    <w:tmpl w:val="802A3A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47B72F0"/>
    <w:multiLevelType w:val="hybridMultilevel"/>
    <w:tmpl w:val="5CC8F0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AC2AFD"/>
    <w:multiLevelType w:val="multilevel"/>
    <w:tmpl w:val="802A3A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0"/>
  </w:num>
  <w:num w:numId="2">
    <w:abstractNumId w:val="27"/>
  </w:num>
  <w:num w:numId="3">
    <w:abstractNumId w:val="31"/>
  </w:num>
  <w:num w:numId="4">
    <w:abstractNumId w:val="11"/>
  </w:num>
  <w:num w:numId="5">
    <w:abstractNumId w:val="36"/>
  </w:num>
  <w:num w:numId="6">
    <w:abstractNumId w:val="39"/>
  </w:num>
  <w:num w:numId="7">
    <w:abstractNumId w:val="6"/>
  </w:num>
  <w:num w:numId="8">
    <w:abstractNumId w:val="33"/>
  </w:num>
  <w:num w:numId="9">
    <w:abstractNumId w:val="12"/>
  </w:num>
  <w:num w:numId="10">
    <w:abstractNumId w:val="13"/>
  </w:num>
  <w:num w:numId="11">
    <w:abstractNumId w:val="9"/>
  </w:num>
  <w:num w:numId="12">
    <w:abstractNumId w:val="10"/>
  </w:num>
  <w:num w:numId="13">
    <w:abstractNumId w:val="17"/>
  </w:num>
  <w:num w:numId="14">
    <w:abstractNumId w:val="26"/>
  </w:num>
  <w:num w:numId="15">
    <w:abstractNumId w:val="21"/>
  </w:num>
  <w:num w:numId="16">
    <w:abstractNumId w:val="42"/>
  </w:num>
  <w:num w:numId="17">
    <w:abstractNumId w:val="0"/>
  </w:num>
  <w:num w:numId="18">
    <w:abstractNumId w:val="23"/>
  </w:num>
  <w:num w:numId="19">
    <w:abstractNumId w:val="19"/>
  </w:num>
  <w:num w:numId="20">
    <w:abstractNumId w:val="25"/>
  </w:num>
  <w:num w:numId="21">
    <w:abstractNumId w:val="8"/>
  </w:num>
  <w:num w:numId="22">
    <w:abstractNumId w:val="37"/>
  </w:num>
  <w:num w:numId="23">
    <w:abstractNumId w:val="14"/>
  </w:num>
  <w:num w:numId="24">
    <w:abstractNumId w:val="5"/>
  </w:num>
  <w:num w:numId="25">
    <w:abstractNumId w:val="1"/>
  </w:num>
  <w:num w:numId="26">
    <w:abstractNumId w:val="32"/>
  </w:num>
  <w:num w:numId="27">
    <w:abstractNumId w:val="18"/>
  </w:num>
  <w:num w:numId="28">
    <w:abstractNumId w:val="7"/>
  </w:num>
  <w:num w:numId="29">
    <w:abstractNumId w:val="38"/>
  </w:num>
  <w:num w:numId="30">
    <w:abstractNumId w:val="4"/>
  </w:num>
  <w:num w:numId="31">
    <w:abstractNumId w:val="24"/>
  </w:num>
  <w:num w:numId="32">
    <w:abstractNumId w:val="29"/>
  </w:num>
  <w:num w:numId="33">
    <w:abstractNumId w:val="22"/>
  </w:num>
  <w:num w:numId="34">
    <w:abstractNumId w:val="16"/>
  </w:num>
  <w:num w:numId="35">
    <w:abstractNumId w:val="20"/>
  </w:num>
  <w:num w:numId="36">
    <w:abstractNumId w:val="15"/>
  </w:num>
  <w:num w:numId="37">
    <w:abstractNumId w:val="2"/>
  </w:num>
  <w:num w:numId="38">
    <w:abstractNumId w:val="30"/>
  </w:num>
  <w:num w:numId="39">
    <w:abstractNumId w:val="3"/>
  </w:num>
  <w:num w:numId="40">
    <w:abstractNumId w:val="34"/>
  </w:num>
  <w:num w:numId="41">
    <w:abstractNumId w:val="41"/>
  </w:num>
  <w:num w:numId="42">
    <w:abstractNumId w:val="28"/>
  </w:num>
  <w:num w:numId="43">
    <w:abstractNumId w:val="43"/>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46EE"/>
    <w:rsid w:val="000004AB"/>
    <w:rsid w:val="00000E58"/>
    <w:rsid w:val="00002A91"/>
    <w:rsid w:val="00002DAC"/>
    <w:rsid w:val="00002DE5"/>
    <w:rsid w:val="000031AE"/>
    <w:rsid w:val="000107AB"/>
    <w:rsid w:val="000119FE"/>
    <w:rsid w:val="000146D4"/>
    <w:rsid w:val="00014E04"/>
    <w:rsid w:val="000156DA"/>
    <w:rsid w:val="00017DCE"/>
    <w:rsid w:val="00020233"/>
    <w:rsid w:val="00021376"/>
    <w:rsid w:val="0002185F"/>
    <w:rsid w:val="00024569"/>
    <w:rsid w:val="000269A3"/>
    <w:rsid w:val="000311D4"/>
    <w:rsid w:val="0003282C"/>
    <w:rsid w:val="00033E15"/>
    <w:rsid w:val="00035A1E"/>
    <w:rsid w:val="000411BD"/>
    <w:rsid w:val="0004171B"/>
    <w:rsid w:val="000426A6"/>
    <w:rsid w:val="000438C2"/>
    <w:rsid w:val="00047D79"/>
    <w:rsid w:val="0005460F"/>
    <w:rsid w:val="000569DF"/>
    <w:rsid w:val="00057BC9"/>
    <w:rsid w:val="00060A1F"/>
    <w:rsid w:val="0006640C"/>
    <w:rsid w:val="000717C2"/>
    <w:rsid w:val="000745E0"/>
    <w:rsid w:val="000749B1"/>
    <w:rsid w:val="00076944"/>
    <w:rsid w:val="0007732E"/>
    <w:rsid w:val="00083439"/>
    <w:rsid w:val="00090FDE"/>
    <w:rsid w:val="0009367B"/>
    <w:rsid w:val="00094408"/>
    <w:rsid w:val="000944B6"/>
    <w:rsid w:val="000A07C2"/>
    <w:rsid w:val="000A0E38"/>
    <w:rsid w:val="000A2819"/>
    <w:rsid w:val="000A288F"/>
    <w:rsid w:val="000A3233"/>
    <w:rsid w:val="000B2F97"/>
    <w:rsid w:val="000B33F2"/>
    <w:rsid w:val="000C1AFA"/>
    <w:rsid w:val="000C309C"/>
    <w:rsid w:val="000C39D2"/>
    <w:rsid w:val="000C66FB"/>
    <w:rsid w:val="000C72C1"/>
    <w:rsid w:val="000D5BD0"/>
    <w:rsid w:val="000D749D"/>
    <w:rsid w:val="000D77E0"/>
    <w:rsid w:val="000D7F55"/>
    <w:rsid w:val="000E2E5D"/>
    <w:rsid w:val="000E3B48"/>
    <w:rsid w:val="000E5F39"/>
    <w:rsid w:val="000E725C"/>
    <w:rsid w:val="000F3544"/>
    <w:rsid w:val="000F37A2"/>
    <w:rsid w:val="00102AB7"/>
    <w:rsid w:val="00102CBE"/>
    <w:rsid w:val="00104F58"/>
    <w:rsid w:val="00105249"/>
    <w:rsid w:val="001055C7"/>
    <w:rsid w:val="001115CA"/>
    <w:rsid w:val="00112C47"/>
    <w:rsid w:val="001130C4"/>
    <w:rsid w:val="00113E88"/>
    <w:rsid w:val="0011482C"/>
    <w:rsid w:val="001167E2"/>
    <w:rsid w:val="001203EB"/>
    <w:rsid w:val="001305A4"/>
    <w:rsid w:val="00131E5F"/>
    <w:rsid w:val="0013208E"/>
    <w:rsid w:val="00134F1E"/>
    <w:rsid w:val="001432FD"/>
    <w:rsid w:val="00143497"/>
    <w:rsid w:val="001447E0"/>
    <w:rsid w:val="00146A9E"/>
    <w:rsid w:val="0015126A"/>
    <w:rsid w:val="001512E3"/>
    <w:rsid w:val="00152B89"/>
    <w:rsid w:val="00153856"/>
    <w:rsid w:val="00155279"/>
    <w:rsid w:val="001569B4"/>
    <w:rsid w:val="00160D0E"/>
    <w:rsid w:val="0016290F"/>
    <w:rsid w:val="001668D2"/>
    <w:rsid w:val="0016711D"/>
    <w:rsid w:val="001739FF"/>
    <w:rsid w:val="00173F91"/>
    <w:rsid w:val="001758AB"/>
    <w:rsid w:val="00176C5A"/>
    <w:rsid w:val="001835F1"/>
    <w:rsid w:val="00184699"/>
    <w:rsid w:val="001848F3"/>
    <w:rsid w:val="001877B0"/>
    <w:rsid w:val="0019117B"/>
    <w:rsid w:val="00191B4D"/>
    <w:rsid w:val="00192812"/>
    <w:rsid w:val="00194CFA"/>
    <w:rsid w:val="001A0308"/>
    <w:rsid w:val="001A2BAF"/>
    <w:rsid w:val="001A324F"/>
    <w:rsid w:val="001A3295"/>
    <w:rsid w:val="001A405D"/>
    <w:rsid w:val="001A5B89"/>
    <w:rsid w:val="001B2306"/>
    <w:rsid w:val="001B2BF9"/>
    <w:rsid w:val="001B502D"/>
    <w:rsid w:val="001C05BB"/>
    <w:rsid w:val="001C1CB9"/>
    <w:rsid w:val="001C2256"/>
    <w:rsid w:val="001C377F"/>
    <w:rsid w:val="001C63D6"/>
    <w:rsid w:val="001D14B7"/>
    <w:rsid w:val="001D22DD"/>
    <w:rsid w:val="001D321F"/>
    <w:rsid w:val="001D3876"/>
    <w:rsid w:val="001D4366"/>
    <w:rsid w:val="001D50A2"/>
    <w:rsid w:val="001D5790"/>
    <w:rsid w:val="001D5844"/>
    <w:rsid w:val="001E546D"/>
    <w:rsid w:val="001E7816"/>
    <w:rsid w:val="001E7D40"/>
    <w:rsid w:val="001F4324"/>
    <w:rsid w:val="001F526C"/>
    <w:rsid w:val="001F5B55"/>
    <w:rsid w:val="001F6DB4"/>
    <w:rsid w:val="001F792D"/>
    <w:rsid w:val="00201648"/>
    <w:rsid w:val="00202221"/>
    <w:rsid w:val="0020395D"/>
    <w:rsid w:val="00206A85"/>
    <w:rsid w:val="002074CD"/>
    <w:rsid w:val="00207530"/>
    <w:rsid w:val="0021185A"/>
    <w:rsid w:val="002120F0"/>
    <w:rsid w:val="002142F9"/>
    <w:rsid w:val="00216FEE"/>
    <w:rsid w:val="00224024"/>
    <w:rsid w:val="002267B1"/>
    <w:rsid w:val="002270C1"/>
    <w:rsid w:val="00227127"/>
    <w:rsid w:val="002276C4"/>
    <w:rsid w:val="00230A73"/>
    <w:rsid w:val="002345C4"/>
    <w:rsid w:val="00235476"/>
    <w:rsid w:val="002360E6"/>
    <w:rsid w:val="00236652"/>
    <w:rsid w:val="002401FD"/>
    <w:rsid w:val="00240EE0"/>
    <w:rsid w:val="00243E25"/>
    <w:rsid w:val="00250D3C"/>
    <w:rsid w:val="00252FDA"/>
    <w:rsid w:val="002536A0"/>
    <w:rsid w:val="00254B5A"/>
    <w:rsid w:val="0026105C"/>
    <w:rsid w:val="00264524"/>
    <w:rsid w:val="002663C4"/>
    <w:rsid w:val="002674AF"/>
    <w:rsid w:val="002703A6"/>
    <w:rsid w:val="002717A3"/>
    <w:rsid w:val="00274914"/>
    <w:rsid w:val="00275008"/>
    <w:rsid w:val="00276913"/>
    <w:rsid w:val="00280204"/>
    <w:rsid w:val="00280E8E"/>
    <w:rsid w:val="00281CF8"/>
    <w:rsid w:val="00283165"/>
    <w:rsid w:val="002831B9"/>
    <w:rsid w:val="0028358E"/>
    <w:rsid w:val="00283825"/>
    <w:rsid w:val="002845C1"/>
    <w:rsid w:val="00285503"/>
    <w:rsid w:val="00286BC6"/>
    <w:rsid w:val="00293DA4"/>
    <w:rsid w:val="00296EEF"/>
    <w:rsid w:val="002A6470"/>
    <w:rsid w:val="002A7025"/>
    <w:rsid w:val="002B120E"/>
    <w:rsid w:val="002B4F71"/>
    <w:rsid w:val="002B7A72"/>
    <w:rsid w:val="002B7E99"/>
    <w:rsid w:val="002C0697"/>
    <w:rsid w:val="002C25F5"/>
    <w:rsid w:val="002C3578"/>
    <w:rsid w:val="002C483B"/>
    <w:rsid w:val="002C4896"/>
    <w:rsid w:val="002C5C11"/>
    <w:rsid w:val="002C6B19"/>
    <w:rsid w:val="002C78CD"/>
    <w:rsid w:val="002C7F17"/>
    <w:rsid w:val="002D1204"/>
    <w:rsid w:val="002D2AF1"/>
    <w:rsid w:val="002D6D87"/>
    <w:rsid w:val="002D7B8D"/>
    <w:rsid w:val="002E1B35"/>
    <w:rsid w:val="002E30C7"/>
    <w:rsid w:val="002E3C8F"/>
    <w:rsid w:val="002F0D77"/>
    <w:rsid w:val="002F1D7C"/>
    <w:rsid w:val="002F4669"/>
    <w:rsid w:val="002F6201"/>
    <w:rsid w:val="002F6443"/>
    <w:rsid w:val="002F6E61"/>
    <w:rsid w:val="002F77ED"/>
    <w:rsid w:val="0030031C"/>
    <w:rsid w:val="0030064D"/>
    <w:rsid w:val="00301C2D"/>
    <w:rsid w:val="00302073"/>
    <w:rsid w:val="003055B0"/>
    <w:rsid w:val="003075A8"/>
    <w:rsid w:val="00307CFD"/>
    <w:rsid w:val="00311FC8"/>
    <w:rsid w:val="00313B76"/>
    <w:rsid w:val="00314603"/>
    <w:rsid w:val="003149EE"/>
    <w:rsid w:val="00315C84"/>
    <w:rsid w:val="00315D1B"/>
    <w:rsid w:val="00315DDC"/>
    <w:rsid w:val="003205E2"/>
    <w:rsid w:val="0032109A"/>
    <w:rsid w:val="00321C4D"/>
    <w:rsid w:val="003222BF"/>
    <w:rsid w:val="0032280A"/>
    <w:rsid w:val="003302D1"/>
    <w:rsid w:val="00330CBA"/>
    <w:rsid w:val="003316D7"/>
    <w:rsid w:val="00331B39"/>
    <w:rsid w:val="00334828"/>
    <w:rsid w:val="00334BA1"/>
    <w:rsid w:val="00341ACC"/>
    <w:rsid w:val="00341B54"/>
    <w:rsid w:val="003421EE"/>
    <w:rsid w:val="00342E85"/>
    <w:rsid w:val="00344683"/>
    <w:rsid w:val="003447FB"/>
    <w:rsid w:val="00345A23"/>
    <w:rsid w:val="00353C60"/>
    <w:rsid w:val="00356260"/>
    <w:rsid w:val="00356939"/>
    <w:rsid w:val="003573FF"/>
    <w:rsid w:val="00357888"/>
    <w:rsid w:val="00363EEA"/>
    <w:rsid w:val="00364963"/>
    <w:rsid w:val="0036548E"/>
    <w:rsid w:val="003656B2"/>
    <w:rsid w:val="0036681C"/>
    <w:rsid w:val="003724B1"/>
    <w:rsid w:val="00372871"/>
    <w:rsid w:val="00381E8A"/>
    <w:rsid w:val="00382222"/>
    <w:rsid w:val="0038560D"/>
    <w:rsid w:val="00385BD3"/>
    <w:rsid w:val="00386AC2"/>
    <w:rsid w:val="0039205D"/>
    <w:rsid w:val="00395D23"/>
    <w:rsid w:val="003A23FF"/>
    <w:rsid w:val="003A3981"/>
    <w:rsid w:val="003A3FDD"/>
    <w:rsid w:val="003A7061"/>
    <w:rsid w:val="003B179E"/>
    <w:rsid w:val="003B23F7"/>
    <w:rsid w:val="003B53D3"/>
    <w:rsid w:val="003B5CB2"/>
    <w:rsid w:val="003B633A"/>
    <w:rsid w:val="003B7EFC"/>
    <w:rsid w:val="003C1907"/>
    <w:rsid w:val="003C29D0"/>
    <w:rsid w:val="003C5D87"/>
    <w:rsid w:val="003C67CC"/>
    <w:rsid w:val="003C6E07"/>
    <w:rsid w:val="003C7BE8"/>
    <w:rsid w:val="003C7DF0"/>
    <w:rsid w:val="003D4094"/>
    <w:rsid w:val="003D624C"/>
    <w:rsid w:val="003E01E5"/>
    <w:rsid w:val="003E46C2"/>
    <w:rsid w:val="003E48A4"/>
    <w:rsid w:val="003E5ED2"/>
    <w:rsid w:val="003F125F"/>
    <w:rsid w:val="003F1462"/>
    <w:rsid w:val="003F54E5"/>
    <w:rsid w:val="003F6363"/>
    <w:rsid w:val="003F6E0D"/>
    <w:rsid w:val="00401858"/>
    <w:rsid w:val="0040553D"/>
    <w:rsid w:val="00405712"/>
    <w:rsid w:val="00406AB3"/>
    <w:rsid w:val="0040790A"/>
    <w:rsid w:val="00407C02"/>
    <w:rsid w:val="004108EF"/>
    <w:rsid w:val="00410BC6"/>
    <w:rsid w:val="00412489"/>
    <w:rsid w:val="00415FCC"/>
    <w:rsid w:val="00420B6B"/>
    <w:rsid w:val="00421167"/>
    <w:rsid w:val="004307CC"/>
    <w:rsid w:val="00431848"/>
    <w:rsid w:val="004320FA"/>
    <w:rsid w:val="00432BA3"/>
    <w:rsid w:val="004352B2"/>
    <w:rsid w:val="00440146"/>
    <w:rsid w:val="0044468F"/>
    <w:rsid w:val="0045039D"/>
    <w:rsid w:val="004505A4"/>
    <w:rsid w:val="004532D4"/>
    <w:rsid w:val="00453FE8"/>
    <w:rsid w:val="004563E9"/>
    <w:rsid w:val="0046431D"/>
    <w:rsid w:val="004766AA"/>
    <w:rsid w:val="00477615"/>
    <w:rsid w:val="004809DD"/>
    <w:rsid w:val="00481B8E"/>
    <w:rsid w:val="00483B39"/>
    <w:rsid w:val="0048464C"/>
    <w:rsid w:val="00486CED"/>
    <w:rsid w:val="00490F2A"/>
    <w:rsid w:val="004924DD"/>
    <w:rsid w:val="0049598F"/>
    <w:rsid w:val="00497F7E"/>
    <w:rsid w:val="004A0102"/>
    <w:rsid w:val="004A1BEF"/>
    <w:rsid w:val="004A346C"/>
    <w:rsid w:val="004A5533"/>
    <w:rsid w:val="004A5A7A"/>
    <w:rsid w:val="004A6AFD"/>
    <w:rsid w:val="004A737E"/>
    <w:rsid w:val="004B0FB0"/>
    <w:rsid w:val="004B23F0"/>
    <w:rsid w:val="004B288A"/>
    <w:rsid w:val="004B36D9"/>
    <w:rsid w:val="004B43B0"/>
    <w:rsid w:val="004B4CAF"/>
    <w:rsid w:val="004B538C"/>
    <w:rsid w:val="004B5E71"/>
    <w:rsid w:val="004B6C11"/>
    <w:rsid w:val="004C0018"/>
    <w:rsid w:val="004C0613"/>
    <w:rsid w:val="004C07B2"/>
    <w:rsid w:val="004C15CA"/>
    <w:rsid w:val="004C1874"/>
    <w:rsid w:val="004C49CD"/>
    <w:rsid w:val="004C5E0E"/>
    <w:rsid w:val="004C7B84"/>
    <w:rsid w:val="004C7DEB"/>
    <w:rsid w:val="004D4946"/>
    <w:rsid w:val="004D7BB5"/>
    <w:rsid w:val="004E3A08"/>
    <w:rsid w:val="004E3AA1"/>
    <w:rsid w:val="004E6329"/>
    <w:rsid w:val="004F1081"/>
    <w:rsid w:val="004F34F6"/>
    <w:rsid w:val="004F38BF"/>
    <w:rsid w:val="00500B34"/>
    <w:rsid w:val="005016D3"/>
    <w:rsid w:val="005027EA"/>
    <w:rsid w:val="00502D4C"/>
    <w:rsid w:val="005046F1"/>
    <w:rsid w:val="00506159"/>
    <w:rsid w:val="00506224"/>
    <w:rsid w:val="00506E6D"/>
    <w:rsid w:val="00507DF2"/>
    <w:rsid w:val="005107BA"/>
    <w:rsid w:val="0051271C"/>
    <w:rsid w:val="005127A0"/>
    <w:rsid w:val="00513056"/>
    <w:rsid w:val="005152F8"/>
    <w:rsid w:val="005238FD"/>
    <w:rsid w:val="00523B4A"/>
    <w:rsid w:val="005257C1"/>
    <w:rsid w:val="00526377"/>
    <w:rsid w:val="00526BEB"/>
    <w:rsid w:val="0052747F"/>
    <w:rsid w:val="00531673"/>
    <w:rsid w:val="00532FF0"/>
    <w:rsid w:val="00541FD0"/>
    <w:rsid w:val="00542141"/>
    <w:rsid w:val="005429F5"/>
    <w:rsid w:val="00543938"/>
    <w:rsid w:val="00545076"/>
    <w:rsid w:val="005450F3"/>
    <w:rsid w:val="005451F7"/>
    <w:rsid w:val="0054557C"/>
    <w:rsid w:val="005455BA"/>
    <w:rsid w:val="005468EF"/>
    <w:rsid w:val="00546F86"/>
    <w:rsid w:val="005475DE"/>
    <w:rsid w:val="005510D3"/>
    <w:rsid w:val="005514D2"/>
    <w:rsid w:val="00552573"/>
    <w:rsid w:val="00552A0E"/>
    <w:rsid w:val="005535B5"/>
    <w:rsid w:val="00553C5F"/>
    <w:rsid w:val="00555467"/>
    <w:rsid w:val="00563F4B"/>
    <w:rsid w:val="00566A13"/>
    <w:rsid w:val="005717EC"/>
    <w:rsid w:val="00571C8B"/>
    <w:rsid w:val="0057236B"/>
    <w:rsid w:val="00573E8A"/>
    <w:rsid w:val="00574B3E"/>
    <w:rsid w:val="005764A7"/>
    <w:rsid w:val="005804A4"/>
    <w:rsid w:val="005825C7"/>
    <w:rsid w:val="00583B4A"/>
    <w:rsid w:val="0058508A"/>
    <w:rsid w:val="0058625A"/>
    <w:rsid w:val="00586ACA"/>
    <w:rsid w:val="005904E0"/>
    <w:rsid w:val="0059059B"/>
    <w:rsid w:val="00593B88"/>
    <w:rsid w:val="00593DD3"/>
    <w:rsid w:val="00597339"/>
    <w:rsid w:val="005973C6"/>
    <w:rsid w:val="005A32EA"/>
    <w:rsid w:val="005A3484"/>
    <w:rsid w:val="005A4ECE"/>
    <w:rsid w:val="005A6F0C"/>
    <w:rsid w:val="005A6FA9"/>
    <w:rsid w:val="005A7FC8"/>
    <w:rsid w:val="005B01F7"/>
    <w:rsid w:val="005B1D9E"/>
    <w:rsid w:val="005B4633"/>
    <w:rsid w:val="005B4B14"/>
    <w:rsid w:val="005B6481"/>
    <w:rsid w:val="005C0186"/>
    <w:rsid w:val="005C268C"/>
    <w:rsid w:val="005C7C92"/>
    <w:rsid w:val="005C7EB0"/>
    <w:rsid w:val="005D2B24"/>
    <w:rsid w:val="005D4380"/>
    <w:rsid w:val="005D5AA3"/>
    <w:rsid w:val="005D6B38"/>
    <w:rsid w:val="005E01B0"/>
    <w:rsid w:val="005E5E03"/>
    <w:rsid w:val="005E639B"/>
    <w:rsid w:val="005E783D"/>
    <w:rsid w:val="005F2B27"/>
    <w:rsid w:val="005F309E"/>
    <w:rsid w:val="005F39C5"/>
    <w:rsid w:val="005F465C"/>
    <w:rsid w:val="005F4E13"/>
    <w:rsid w:val="005F5B23"/>
    <w:rsid w:val="005F7DAD"/>
    <w:rsid w:val="006013B4"/>
    <w:rsid w:val="0060189D"/>
    <w:rsid w:val="00605643"/>
    <w:rsid w:val="006062B8"/>
    <w:rsid w:val="00606329"/>
    <w:rsid w:val="006072FD"/>
    <w:rsid w:val="00610208"/>
    <w:rsid w:val="00610949"/>
    <w:rsid w:val="00611E7C"/>
    <w:rsid w:val="0061668C"/>
    <w:rsid w:val="006214A7"/>
    <w:rsid w:val="00634A38"/>
    <w:rsid w:val="00636C2F"/>
    <w:rsid w:val="006403C9"/>
    <w:rsid w:val="006420AD"/>
    <w:rsid w:val="006436A2"/>
    <w:rsid w:val="00645A68"/>
    <w:rsid w:val="006468A7"/>
    <w:rsid w:val="00647139"/>
    <w:rsid w:val="00653F86"/>
    <w:rsid w:val="0065490E"/>
    <w:rsid w:val="00656D54"/>
    <w:rsid w:val="0065799B"/>
    <w:rsid w:val="00657A86"/>
    <w:rsid w:val="0066041A"/>
    <w:rsid w:val="00660C13"/>
    <w:rsid w:val="006623E6"/>
    <w:rsid w:val="006650C2"/>
    <w:rsid w:val="0066513F"/>
    <w:rsid w:val="00665DC7"/>
    <w:rsid w:val="00667412"/>
    <w:rsid w:val="00670276"/>
    <w:rsid w:val="00671486"/>
    <w:rsid w:val="00673A3F"/>
    <w:rsid w:val="00673A66"/>
    <w:rsid w:val="0067433B"/>
    <w:rsid w:val="00675751"/>
    <w:rsid w:val="00677215"/>
    <w:rsid w:val="00683470"/>
    <w:rsid w:val="00686836"/>
    <w:rsid w:val="0068780B"/>
    <w:rsid w:val="00690A05"/>
    <w:rsid w:val="00695841"/>
    <w:rsid w:val="006A22C8"/>
    <w:rsid w:val="006A3674"/>
    <w:rsid w:val="006A43C6"/>
    <w:rsid w:val="006A5FDB"/>
    <w:rsid w:val="006A7DAA"/>
    <w:rsid w:val="006B1419"/>
    <w:rsid w:val="006B26AE"/>
    <w:rsid w:val="006B2A1E"/>
    <w:rsid w:val="006B3787"/>
    <w:rsid w:val="006B5AFE"/>
    <w:rsid w:val="006C03F8"/>
    <w:rsid w:val="006C0BBD"/>
    <w:rsid w:val="006C3DDB"/>
    <w:rsid w:val="006C56D0"/>
    <w:rsid w:val="006C779C"/>
    <w:rsid w:val="006C7C39"/>
    <w:rsid w:val="006D1D41"/>
    <w:rsid w:val="006D26C1"/>
    <w:rsid w:val="006D60F3"/>
    <w:rsid w:val="006D672A"/>
    <w:rsid w:val="006D6E93"/>
    <w:rsid w:val="006D7B5D"/>
    <w:rsid w:val="006E2574"/>
    <w:rsid w:val="006E2C41"/>
    <w:rsid w:val="006E603A"/>
    <w:rsid w:val="006E658E"/>
    <w:rsid w:val="006E713F"/>
    <w:rsid w:val="006E75C5"/>
    <w:rsid w:val="006E7999"/>
    <w:rsid w:val="006F03A3"/>
    <w:rsid w:val="006F231E"/>
    <w:rsid w:val="006F67D4"/>
    <w:rsid w:val="006F687F"/>
    <w:rsid w:val="007002C3"/>
    <w:rsid w:val="007011BA"/>
    <w:rsid w:val="007013F2"/>
    <w:rsid w:val="007078C2"/>
    <w:rsid w:val="0071166B"/>
    <w:rsid w:val="00711CC6"/>
    <w:rsid w:val="007123CD"/>
    <w:rsid w:val="007140AE"/>
    <w:rsid w:val="00715911"/>
    <w:rsid w:val="00716B94"/>
    <w:rsid w:val="007229B9"/>
    <w:rsid w:val="00725A11"/>
    <w:rsid w:val="00725A95"/>
    <w:rsid w:val="00730B2B"/>
    <w:rsid w:val="0073373A"/>
    <w:rsid w:val="00741B80"/>
    <w:rsid w:val="0074207D"/>
    <w:rsid w:val="00742CEC"/>
    <w:rsid w:val="007430CA"/>
    <w:rsid w:val="007433E9"/>
    <w:rsid w:val="00744EE8"/>
    <w:rsid w:val="00754A2C"/>
    <w:rsid w:val="0076049D"/>
    <w:rsid w:val="00760DEC"/>
    <w:rsid w:val="00761B23"/>
    <w:rsid w:val="00763404"/>
    <w:rsid w:val="00765497"/>
    <w:rsid w:val="0076557B"/>
    <w:rsid w:val="007709AC"/>
    <w:rsid w:val="007752EE"/>
    <w:rsid w:val="00777A4D"/>
    <w:rsid w:val="00777D60"/>
    <w:rsid w:val="007801FC"/>
    <w:rsid w:val="00780E03"/>
    <w:rsid w:val="007833C2"/>
    <w:rsid w:val="00783CA0"/>
    <w:rsid w:val="007900C4"/>
    <w:rsid w:val="00791AB8"/>
    <w:rsid w:val="0079234E"/>
    <w:rsid w:val="00796327"/>
    <w:rsid w:val="007A5F69"/>
    <w:rsid w:val="007A6BE4"/>
    <w:rsid w:val="007B36D6"/>
    <w:rsid w:val="007B4AFC"/>
    <w:rsid w:val="007C00E5"/>
    <w:rsid w:val="007C2C70"/>
    <w:rsid w:val="007C3B1A"/>
    <w:rsid w:val="007C3FB2"/>
    <w:rsid w:val="007C4A1E"/>
    <w:rsid w:val="007C55DC"/>
    <w:rsid w:val="007C589A"/>
    <w:rsid w:val="007D3004"/>
    <w:rsid w:val="007D34AF"/>
    <w:rsid w:val="007D38AF"/>
    <w:rsid w:val="007D5CCD"/>
    <w:rsid w:val="007D6B1A"/>
    <w:rsid w:val="007E0802"/>
    <w:rsid w:val="007E48E7"/>
    <w:rsid w:val="007F1B2F"/>
    <w:rsid w:val="007F2C12"/>
    <w:rsid w:val="007F4BB2"/>
    <w:rsid w:val="0080076F"/>
    <w:rsid w:val="008013E6"/>
    <w:rsid w:val="008023B2"/>
    <w:rsid w:val="008034F9"/>
    <w:rsid w:val="0080649D"/>
    <w:rsid w:val="00806F98"/>
    <w:rsid w:val="00810355"/>
    <w:rsid w:val="008106AA"/>
    <w:rsid w:val="00813859"/>
    <w:rsid w:val="00816C70"/>
    <w:rsid w:val="008212ED"/>
    <w:rsid w:val="00826B53"/>
    <w:rsid w:val="00826ED1"/>
    <w:rsid w:val="0082737C"/>
    <w:rsid w:val="0082752F"/>
    <w:rsid w:val="00827E78"/>
    <w:rsid w:val="008329B1"/>
    <w:rsid w:val="00833258"/>
    <w:rsid w:val="00835238"/>
    <w:rsid w:val="0083623A"/>
    <w:rsid w:val="00837AD7"/>
    <w:rsid w:val="00840487"/>
    <w:rsid w:val="00841FB9"/>
    <w:rsid w:val="00846AC1"/>
    <w:rsid w:val="0084755C"/>
    <w:rsid w:val="00850402"/>
    <w:rsid w:val="00855087"/>
    <w:rsid w:val="008558A2"/>
    <w:rsid w:val="008570D4"/>
    <w:rsid w:val="00857E5D"/>
    <w:rsid w:val="00860EB6"/>
    <w:rsid w:val="00861CF2"/>
    <w:rsid w:val="00862BC8"/>
    <w:rsid w:val="00865D3C"/>
    <w:rsid w:val="00865D52"/>
    <w:rsid w:val="00867CAA"/>
    <w:rsid w:val="00870BB7"/>
    <w:rsid w:val="0087698C"/>
    <w:rsid w:val="00881CF6"/>
    <w:rsid w:val="00882B65"/>
    <w:rsid w:val="0088326B"/>
    <w:rsid w:val="0088678B"/>
    <w:rsid w:val="00887AE9"/>
    <w:rsid w:val="00890253"/>
    <w:rsid w:val="0089107E"/>
    <w:rsid w:val="008945C6"/>
    <w:rsid w:val="008948A5"/>
    <w:rsid w:val="00896BF8"/>
    <w:rsid w:val="00897114"/>
    <w:rsid w:val="008975C2"/>
    <w:rsid w:val="008A00F6"/>
    <w:rsid w:val="008A1258"/>
    <w:rsid w:val="008A4EA2"/>
    <w:rsid w:val="008A5C91"/>
    <w:rsid w:val="008A6662"/>
    <w:rsid w:val="008B00EA"/>
    <w:rsid w:val="008B23C0"/>
    <w:rsid w:val="008B3C6A"/>
    <w:rsid w:val="008B5819"/>
    <w:rsid w:val="008B6486"/>
    <w:rsid w:val="008B6971"/>
    <w:rsid w:val="008C1A3B"/>
    <w:rsid w:val="008C4135"/>
    <w:rsid w:val="008C5719"/>
    <w:rsid w:val="008C5980"/>
    <w:rsid w:val="008C5EA0"/>
    <w:rsid w:val="008C763F"/>
    <w:rsid w:val="008D04CE"/>
    <w:rsid w:val="008D0902"/>
    <w:rsid w:val="008D0B49"/>
    <w:rsid w:val="008D26AD"/>
    <w:rsid w:val="008D28C1"/>
    <w:rsid w:val="008D2A37"/>
    <w:rsid w:val="008D451C"/>
    <w:rsid w:val="008D66FA"/>
    <w:rsid w:val="008E39E0"/>
    <w:rsid w:val="008E3CF5"/>
    <w:rsid w:val="008E44AD"/>
    <w:rsid w:val="008E6114"/>
    <w:rsid w:val="008F02C9"/>
    <w:rsid w:val="008F1F51"/>
    <w:rsid w:val="008F2103"/>
    <w:rsid w:val="008F3C43"/>
    <w:rsid w:val="008F4D74"/>
    <w:rsid w:val="00901534"/>
    <w:rsid w:val="00903027"/>
    <w:rsid w:val="00910388"/>
    <w:rsid w:val="00910642"/>
    <w:rsid w:val="009150CB"/>
    <w:rsid w:val="00916E73"/>
    <w:rsid w:val="00917BC8"/>
    <w:rsid w:val="009207EF"/>
    <w:rsid w:val="00920EB1"/>
    <w:rsid w:val="00924F82"/>
    <w:rsid w:val="009302B8"/>
    <w:rsid w:val="009344DE"/>
    <w:rsid w:val="00935680"/>
    <w:rsid w:val="00936C0F"/>
    <w:rsid w:val="0093778B"/>
    <w:rsid w:val="00943040"/>
    <w:rsid w:val="0094531D"/>
    <w:rsid w:val="00945B23"/>
    <w:rsid w:val="0095044A"/>
    <w:rsid w:val="009504B8"/>
    <w:rsid w:val="009527DA"/>
    <w:rsid w:val="00953AE0"/>
    <w:rsid w:val="00965E88"/>
    <w:rsid w:val="009662E3"/>
    <w:rsid w:val="00971CB6"/>
    <w:rsid w:val="00971EC0"/>
    <w:rsid w:val="009720B7"/>
    <w:rsid w:val="00972472"/>
    <w:rsid w:val="0097284B"/>
    <w:rsid w:val="009738F4"/>
    <w:rsid w:val="00973953"/>
    <w:rsid w:val="0097686E"/>
    <w:rsid w:val="00992F62"/>
    <w:rsid w:val="00994C63"/>
    <w:rsid w:val="00994E78"/>
    <w:rsid w:val="0099519A"/>
    <w:rsid w:val="009A0AE3"/>
    <w:rsid w:val="009A1C09"/>
    <w:rsid w:val="009A1D21"/>
    <w:rsid w:val="009A1D67"/>
    <w:rsid w:val="009A2627"/>
    <w:rsid w:val="009A2CEC"/>
    <w:rsid w:val="009A4811"/>
    <w:rsid w:val="009A69E3"/>
    <w:rsid w:val="009A6F57"/>
    <w:rsid w:val="009A70D0"/>
    <w:rsid w:val="009B20B1"/>
    <w:rsid w:val="009B36C1"/>
    <w:rsid w:val="009B65F5"/>
    <w:rsid w:val="009B6FB1"/>
    <w:rsid w:val="009C1EAF"/>
    <w:rsid w:val="009C4A77"/>
    <w:rsid w:val="009D0699"/>
    <w:rsid w:val="009D2D54"/>
    <w:rsid w:val="009D53F1"/>
    <w:rsid w:val="009D6F62"/>
    <w:rsid w:val="009E44E8"/>
    <w:rsid w:val="009E58CD"/>
    <w:rsid w:val="009E5C88"/>
    <w:rsid w:val="009E64F8"/>
    <w:rsid w:val="009F1B2B"/>
    <w:rsid w:val="009F2BE5"/>
    <w:rsid w:val="009F3315"/>
    <w:rsid w:val="009F5C64"/>
    <w:rsid w:val="009F6AA9"/>
    <w:rsid w:val="00A02A13"/>
    <w:rsid w:val="00A02A2B"/>
    <w:rsid w:val="00A039FA"/>
    <w:rsid w:val="00A03A52"/>
    <w:rsid w:val="00A04805"/>
    <w:rsid w:val="00A04846"/>
    <w:rsid w:val="00A073B8"/>
    <w:rsid w:val="00A10D49"/>
    <w:rsid w:val="00A14F6A"/>
    <w:rsid w:val="00A1539D"/>
    <w:rsid w:val="00A22D47"/>
    <w:rsid w:val="00A23A83"/>
    <w:rsid w:val="00A30ACC"/>
    <w:rsid w:val="00A31A1C"/>
    <w:rsid w:val="00A32289"/>
    <w:rsid w:val="00A344DC"/>
    <w:rsid w:val="00A34B0B"/>
    <w:rsid w:val="00A353FC"/>
    <w:rsid w:val="00A37E4E"/>
    <w:rsid w:val="00A43ED6"/>
    <w:rsid w:val="00A52247"/>
    <w:rsid w:val="00A54F3A"/>
    <w:rsid w:val="00A5574F"/>
    <w:rsid w:val="00A565FB"/>
    <w:rsid w:val="00A57BAC"/>
    <w:rsid w:val="00A60331"/>
    <w:rsid w:val="00A6197C"/>
    <w:rsid w:val="00A61F72"/>
    <w:rsid w:val="00A633C5"/>
    <w:rsid w:val="00A6416F"/>
    <w:rsid w:val="00A642C3"/>
    <w:rsid w:val="00A6459D"/>
    <w:rsid w:val="00A651B4"/>
    <w:rsid w:val="00A711D8"/>
    <w:rsid w:val="00A71DF7"/>
    <w:rsid w:val="00A803FA"/>
    <w:rsid w:val="00A80E9D"/>
    <w:rsid w:val="00A818A3"/>
    <w:rsid w:val="00A81D09"/>
    <w:rsid w:val="00A84202"/>
    <w:rsid w:val="00A90735"/>
    <w:rsid w:val="00A934FD"/>
    <w:rsid w:val="00AA0405"/>
    <w:rsid w:val="00AA359E"/>
    <w:rsid w:val="00AA478C"/>
    <w:rsid w:val="00AA4D69"/>
    <w:rsid w:val="00AA71AE"/>
    <w:rsid w:val="00AB0622"/>
    <w:rsid w:val="00AB0691"/>
    <w:rsid w:val="00AB2A59"/>
    <w:rsid w:val="00AB4A6E"/>
    <w:rsid w:val="00AB5F84"/>
    <w:rsid w:val="00AB6688"/>
    <w:rsid w:val="00AC2C10"/>
    <w:rsid w:val="00AC2E27"/>
    <w:rsid w:val="00AC3127"/>
    <w:rsid w:val="00AC3EB7"/>
    <w:rsid w:val="00AC4C2E"/>
    <w:rsid w:val="00AC5C9C"/>
    <w:rsid w:val="00AC5E32"/>
    <w:rsid w:val="00AC63C6"/>
    <w:rsid w:val="00AD3BC6"/>
    <w:rsid w:val="00AD5404"/>
    <w:rsid w:val="00AD5500"/>
    <w:rsid w:val="00AD59A9"/>
    <w:rsid w:val="00AD740E"/>
    <w:rsid w:val="00AD758E"/>
    <w:rsid w:val="00AD7F94"/>
    <w:rsid w:val="00AE2FEA"/>
    <w:rsid w:val="00AE4758"/>
    <w:rsid w:val="00AE47C1"/>
    <w:rsid w:val="00AE5E4A"/>
    <w:rsid w:val="00AE7F81"/>
    <w:rsid w:val="00AF0428"/>
    <w:rsid w:val="00AF130B"/>
    <w:rsid w:val="00AF1FD4"/>
    <w:rsid w:val="00AF3EFF"/>
    <w:rsid w:val="00B02CAC"/>
    <w:rsid w:val="00B036E2"/>
    <w:rsid w:val="00B04596"/>
    <w:rsid w:val="00B04FCB"/>
    <w:rsid w:val="00B050C5"/>
    <w:rsid w:val="00B1237E"/>
    <w:rsid w:val="00B13466"/>
    <w:rsid w:val="00B16448"/>
    <w:rsid w:val="00B24D18"/>
    <w:rsid w:val="00B2505A"/>
    <w:rsid w:val="00B25B42"/>
    <w:rsid w:val="00B25FD5"/>
    <w:rsid w:val="00B310CD"/>
    <w:rsid w:val="00B34371"/>
    <w:rsid w:val="00B348B4"/>
    <w:rsid w:val="00B40405"/>
    <w:rsid w:val="00B44147"/>
    <w:rsid w:val="00B44256"/>
    <w:rsid w:val="00B45C00"/>
    <w:rsid w:val="00B464D6"/>
    <w:rsid w:val="00B50E9A"/>
    <w:rsid w:val="00B52FF4"/>
    <w:rsid w:val="00B53403"/>
    <w:rsid w:val="00B5520B"/>
    <w:rsid w:val="00B56412"/>
    <w:rsid w:val="00B566DB"/>
    <w:rsid w:val="00B577C1"/>
    <w:rsid w:val="00B644B1"/>
    <w:rsid w:val="00B65C57"/>
    <w:rsid w:val="00B73A3F"/>
    <w:rsid w:val="00B742B0"/>
    <w:rsid w:val="00B74344"/>
    <w:rsid w:val="00B75D04"/>
    <w:rsid w:val="00B77400"/>
    <w:rsid w:val="00B80370"/>
    <w:rsid w:val="00B81DD8"/>
    <w:rsid w:val="00B81FE9"/>
    <w:rsid w:val="00B8317B"/>
    <w:rsid w:val="00B8703B"/>
    <w:rsid w:val="00B9230C"/>
    <w:rsid w:val="00B93EB5"/>
    <w:rsid w:val="00BA278C"/>
    <w:rsid w:val="00BA5E8A"/>
    <w:rsid w:val="00BA6CE9"/>
    <w:rsid w:val="00BB32B8"/>
    <w:rsid w:val="00BB50DB"/>
    <w:rsid w:val="00BB54B9"/>
    <w:rsid w:val="00BC0ED0"/>
    <w:rsid w:val="00BC137C"/>
    <w:rsid w:val="00BC2395"/>
    <w:rsid w:val="00BC3ED5"/>
    <w:rsid w:val="00BD752E"/>
    <w:rsid w:val="00BD7B77"/>
    <w:rsid w:val="00BE32BB"/>
    <w:rsid w:val="00BE3FEB"/>
    <w:rsid w:val="00BE5ECA"/>
    <w:rsid w:val="00BF1596"/>
    <w:rsid w:val="00BF57CB"/>
    <w:rsid w:val="00BF6B11"/>
    <w:rsid w:val="00C0053E"/>
    <w:rsid w:val="00C010EB"/>
    <w:rsid w:val="00C01347"/>
    <w:rsid w:val="00C0258B"/>
    <w:rsid w:val="00C045F5"/>
    <w:rsid w:val="00C04E6D"/>
    <w:rsid w:val="00C0563F"/>
    <w:rsid w:val="00C07B16"/>
    <w:rsid w:val="00C07DB3"/>
    <w:rsid w:val="00C10AC1"/>
    <w:rsid w:val="00C15C77"/>
    <w:rsid w:val="00C1633C"/>
    <w:rsid w:val="00C1652A"/>
    <w:rsid w:val="00C16867"/>
    <w:rsid w:val="00C20C49"/>
    <w:rsid w:val="00C2147F"/>
    <w:rsid w:val="00C22CCE"/>
    <w:rsid w:val="00C25216"/>
    <w:rsid w:val="00C25B58"/>
    <w:rsid w:val="00C26093"/>
    <w:rsid w:val="00C27B95"/>
    <w:rsid w:val="00C3306D"/>
    <w:rsid w:val="00C37515"/>
    <w:rsid w:val="00C4366F"/>
    <w:rsid w:val="00C51D8C"/>
    <w:rsid w:val="00C52D5E"/>
    <w:rsid w:val="00C56209"/>
    <w:rsid w:val="00C606FF"/>
    <w:rsid w:val="00C61EA2"/>
    <w:rsid w:val="00C62DFC"/>
    <w:rsid w:val="00C66E12"/>
    <w:rsid w:val="00C71964"/>
    <w:rsid w:val="00C74511"/>
    <w:rsid w:val="00C74DF7"/>
    <w:rsid w:val="00C765FE"/>
    <w:rsid w:val="00C82437"/>
    <w:rsid w:val="00C84474"/>
    <w:rsid w:val="00C8514A"/>
    <w:rsid w:val="00C85ABD"/>
    <w:rsid w:val="00C8638C"/>
    <w:rsid w:val="00C87DDA"/>
    <w:rsid w:val="00C92E55"/>
    <w:rsid w:val="00C9656A"/>
    <w:rsid w:val="00CA6D5E"/>
    <w:rsid w:val="00CB12AD"/>
    <w:rsid w:val="00CB215C"/>
    <w:rsid w:val="00CB4BBC"/>
    <w:rsid w:val="00CB5EBC"/>
    <w:rsid w:val="00CB60AA"/>
    <w:rsid w:val="00CB7475"/>
    <w:rsid w:val="00CB77E6"/>
    <w:rsid w:val="00CC01CA"/>
    <w:rsid w:val="00CC0728"/>
    <w:rsid w:val="00CC1FD2"/>
    <w:rsid w:val="00CC26EC"/>
    <w:rsid w:val="00CC2FFC"/>
    <w:rsid w:val="00CC3116"/>
    <w:rsid w:val="00CC5018"/>
    <w:rsid w:val="00CD1EAC"/>
    <w:rsid w:val="00CD392A"/>
    <w:rsid w:val="00CD4BF6"/>
    <w:rsid w:val="00CD52C9"/>
    <w:rsid w:val="00CD5B9E"/>
    <w:rsid w:val="00CE503F"/>
    <w:rsid w:val="00CE57BC"/>
    <w:rsid w:val="00CE5B78"/>
    <w:rsid w:val="00CF33F0"/>
    <w:rsid w:val="00CF48C4"/>
    <w:rsid w:val="00CF789A"/>
    <w:rsid w:val="00D04E7E"/>
    <w:rsid w:val="00D12E73"/>
    <w:rsid w:val="00D2105B"/>
    <w:rsid w:val="00D23761"/>
    <w:rsid w:val="00D23935"/>
    <w:rsid w:val="00D30806"/>
    <w:rsid w:val="00D311FB"/>
    <w:rsid w:val="00D31290"/>
    <w:rsid w:val="00D31608"/>
    <w:rsid w:val="00D353DA"/>
    <w:rsid w:val="00D36493"/>
    <w:rsid w:val="00D44F25"/>
    <w:rsid w:val="00D45AC3"/>
    <w:rsid w:val="00D5057E"/>
    <w:rsid w:val="00D53BE5"/>
    <w:rsid w:val="00D54145"/>
    <w:rsid w:val="00D54C33"/>
    <w:rsid w:val="00D5505B"/>
    <w:rsid w:val="00D5508E"/>
    <w:rsid w:val="00D5680B"/>
    <w:rsid w:val="00D60010"/>
    <w:rsid w:val="00D61931"/>
    <w:rsid w:val="00D62D41"/>
    <w:rsid w:val="00D62E9F"/>
    <w:rsid w:val="00D634F8"/>
    <w:rsid w:val="00D63A51"/>
    <w:rsid w:val="00D64C94"/>
    <w:rsid w:val="00D658E8"/>
    <w:rsid w:val="00D6602B"/>
    <w:rsid w:val="00D716CD"/>
    <w:rsid w:val="00D77B4F"/>
    <w:rsid w:val="00D81078"/>
    <w:rsid w:val="00D8144B"/>
    <w:rsid w:val="00D81920"/>
    <w:rsid w:val="00D8326F"/>
    <w:rsid w:val="00D84804"/>
    <w:rsid w:val="00D92D4C"/>
    <w:rsid w:val="00D92D54"/>
    <w:rsid w:val="00D94545"/>
    <w:rsid w:val="00D94E98"/>
    <w:rsid w:val="00D95B79"/>
    <w:rsid w:val="00D96A2D"/>
    <w:rsid w:val="00DA1554"/>
    <w:rsid w:val="00DA2A7C"/>
    <w:rsid w:val="00DA3B61"/>
    <w:rsid w:val="00DA4631"/>
    <w:rsid w:val="00DB0369"/>
    <w:rsid w:val="00DB0A9B"/>
    <w:rsid w:val="00DB10AB"/>
    <w:rsid w:val="00DB14D4"/>
    <w:rsid w:val="00DB3C95"/>
    <w:rsid w:val="00DB3D11"/>
    <w:rsid w:val="00DB5BC5"/>
    <w:rsid w:val="00DC23DB"/>
    <w:rsid w:val="00DC2953"/>
    <w:rsid w:val="00DC7652"/>
    <w:rsid w:val="00DD1FBB"/>
    <w:rsid w:val="00DD2A3B"/>
    <w:rsid w:val="00DD393E"/>
    <w:rsid w:val="00DD3C3B"/>
    <w:rsid w:val="00DD6D10"/>
    <w:rsid w:val="00DD7212"/>
    <w:rsid w:val="00DE34C9"/>
    <w:rsid w:val="00DE3843"/>
    <w:rsid w:val="00DE3B06"/>
    <w:rsid w:val="00DE55F6"/>
    <w:rsid w:val="00DF05A6"/>
    <w:rsid w:val="00DF148A"/>
    <w:rsid w:val="00DF1E86"/>
    <w:rsid w:val="00DF4B13"/>
    <w:rsid w:val="00E00526"/>
    <w:rsid w:val="00E00F0B"/>
    <w:rsid w:val="00E01855"/>
    <w:rsid w:val="00E02348"/>
    <w:rsid w:val="00E032DD"/>
    <w:rsid w:val="00E04D02"/>
    <w:rsid w:val="00E11AB5"/>
    <w:rsid w:val="00E1352A"/>
    <w:rsid w:val="00E144CC"/>
    <w:rsid w:val="00E14684"/>
    <w:rsid w:val="00E14C5D"/>
    <w:rsid w:val="00E21192"/>
    <w:rsid w:val="00E22515"/>
    <w:rsid w:val="00E23941"/>
    <w:rsid w:val="00E244CB"/>
    <w:rsid w:val="00E252CA"/>
    <w:rsid w:val="00E2578C"/>
    <w:rsid w:val="00E27EF3"/>
    <w:rsid w:val="00E3274F"/>
    <w:rsid w:val="00E33CE0"/>
    <w:rsid w:val="00E33FCF"/>
    <w:rsid w:val="00E34E95"/>
    <w:rsid w:val="00E35626"/>
    <w:rsid w:val="00E40B27"/>
    <w:rsid w:val="00E40D78"/>
    <w:rsid w:val="00E41A3C"/>
    <w:rsid w:val="00E43FEF"/>
    <w:rsid w:val="00E460DE"/>
    <w:rsid w:val="00E46308"/>
    <w:rsid w:val="00E47A35"/>
    <w:rsid w:val="00E51F49"/>
    <w:rsid w:val="00E55847"/>
    <w:rsid w:val="00E574B7"/>
    <w:rsid w:val="00E6035F"/>
    <w:rsid w:val="00E61DB9"/>
    <w:rsid w:val="00E62237"/>
    <w:rsid w:val="00E63207"/>
    <w:rsid w:val="00E636E0"/>
    <w:rsid w:val="00E674ED"/>
    <w:rsid w:val="00E7112E"/>
    <w:rsid w:val="00E71BF2"/>
    <w:rsid w:val="00E71E10"/>
    <w:rsid w:val="00E732F4"/>
    <w:rsid w:val="00E739C9"/>
    <w:rsid w:val="00E80329"/>
    <w:rsid w:val="00E80B10"/>
    <w:rsid w:val="00E81B27"/>
    <w:rsid w:val="00E8272F"/>
    <w:rsid w:val="00E828F8"/>
    <w:rsid w:val="00E830B7"/>
    <w:rsid w:val="00E835F9"/>
    <w:rsid w:val="00E839D2"/>
    <w:rsid w:val="00E83A77"/>
    <w:rsid w:val="00E83F6C"/>
    <w:rsid w:val="00E84C82"/>
    <w:rsid w:val="00E91979"/>
    <w:rsid w:val="00E91D75"/>
    <w:rsid w:val="00E9596F"/>
    <w:rsid w:val="00E95E09"/>
    <w:rsid w:val="00E96D74"/>
    <w:rsid w:val="00E96EA7"/>
    <w:rsid w:val="00EA08FE"/>
    <w:rsid w:val="00EA0F63"/>
    <w:rsid w:val="00EA1C2A"/>
    <w:rsid w:val="00EA1F68"/>
    <w:rsid w:val="00EA2E49"/>
    <w:rsid w:val="00EA411D"/>
    <w:rsid w:val="00EA711D"/>
    <w:rsid w:val="00EB1430"/>
    <w:rsid w:val="00EB216B"/>
    <w:rsid w:val="00EB2473"/>
    <w:rsid w:val="00EB3524"/>
    <w:rsid w:val="00EB4A40"/>
    <w:rsid w:val="00EB610B"/>
    <w:rsid w:val="00EC37BB"/>
    <w:rsid w:val="00ED0B4A"/>
    <w:rsid w:val="00ED244A"/>
    <w:rsid w:val="00ED5449"/>
    <w:rsid w:val="00ED70FB"/>
    <w:rsid w:val="00EE222E"/>
    <w:rsid w:val="00EE3B65"/>
    <w:rsid w:val="00EE590F"/>
    <w:rsid w:val="00EE6076"/>
    <w:rsid w:val="00EE77EE"/>
    <w:rsid w:val="00EF3F84"/>
    <w:rsid w:val="00EF5336"/>
    <w:rsid w:val="00EF6A0B"/>
    <w:rsid w:val="00F009A4"/>
    <w:rsid w:val="00F0255D"/>
    <w:rsid w:val="00F03FD2"/>
    <w:rsid w:val="00F042FD"/>
    <w:rsid w:val="00F04D35"/>
    <w:rsid w:val="00F05EC7"/>
    <w:rsid w:val="00F11C39"/>
    <w:rsid w:val="00F129AA"/>
    <w:rsid w:val="00F147FB"/>
    <w:rsid w:val="00F14814"/>
    <w:rsid w:val="00F15909"/>
    <w:rsid w:val="00F162D8"/>
    <w:rsid w:val="00F21E4E"/>
    <w:rsid w:val="00F26D32"/>
    <w:rsid w:val="00F270F1"/>
    <w:rsid w:val="00F305F0"/>
    <w:rsid w:val="00F30D3B"/>
    <w:rsid w:val="00F31E39"/>
    <w:rsid w:val="00F32C3D"/>
    <w:rsid w:val="00F33D2E"/>
    <w:rsid w:val="00F40F5A"/>
    <w:rsid w:val="00F42085"/>
    <w:rsid w:val="00F501CF"/>
    <w:rsid w:val="00F507A5"/>
    <w:rsid w:val="00F507F9"/>
    <w:rsid w:val="00F508E0"/>
    <w:rsid w:val="00F51C3A"/>
    <w:rsid w:val="00F54BE7"/>
    <w:rsid w:val="00F60489"/>
    <w:rsid w:val="00F67EB8"/>
    <w:rsid w:val="00F7354C"/>
    <w:rsid w:val="00F760C0"/>
    <w:rsid w:val="00F7771E"/>
    <w:rsid w:val="00F83C46"/>
    <w:rsid w:val="00F84396"/>
    <w:rsid w:val="00F87248"/>
    <w:rsid w:val="00F90E7A"/>
    <w:rsid w:val="00F9160C"/>
    <w:rsid w:val="00F94F81"/>
    <w:rsid w:val="00F9529C"/>
    <w:rsid w:val="00F9746E"/>
    <w:rsid w:val="00FA0F0E"/>
    <w:rsid w:val="00FA146C"/>
    <w:rsid w:val="00FA1AA8"/>
    <w:rsid w:val="00FA2964"/>
    <w:rsid w:val="00FA2E6E"/>
    <w:rsid w:val="00FA7AB9"/>
    <w:rsid w:val="00FB0773"/>
    <w:rsid w:val="00FB461B"/>
    <w:rsid w:val="00FB4C58"/>
    <w:rsid w:val="00FB4FCD"/>
    <w:rsid w:val="00FB591B"/>
    <w:rsid w:val="00FB59D2"/>
    <w:rsid w:val="00FC1663"/>
    <w:rsid w:val="00FC346B"/>
    <w:rsid w:val="00FD1393"/>
    <w:rsid w:val="00FD3189"/>
    <w:rsid w:val="00FD65CE"/>
    <w:rsid w:val="00FD777D"/>
    <w:rsid w:val="00FE26FA"/>
    <w:rsid w:val="00FE4825"/>
    <w:rsid w:val="00FE5CEE"/>
    <w:rsid w:val="00FE6853"/>
    <w:rsid w:val="00FF40BC"/>
    <w:rsid w:val="00FF46EE"/>
    <w:rsid w:val="00FF6ACC"/>
    <w:rsid w:val="00FF6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155EC0"/>
  <w15:docId w15:val="{179A8ECA-42AE-034B-AC66-00AB5DD76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093"/>
    <w:rPr>
      <w:rFonts w:ascii="Times New Roman" w:hAnsi="Times New Roman" w:cs="Times New Roman"/>
      <w:sz w:val="24"/>
      <w:szCs w:val="24"/>
    </w:rPr>
  </w:style>
  <w:style w:type="paragraph" w:styleId="Heading1">
    <w:name w:val="heading 1"/>
    <w:basedOn w:val="Normal"/>
    <w:next w:val="Normal"/>
    <w:link w:val="Heading1Char"/>
    <w:qFormat/>
    <w:rsid w:val="00C010EB"/>
    <w:pPr>
      <w:keepNext/>
      <w:tabs>
        <w:tab w:val="left" w:pos="360"/>
      </w:tabs>
      <w:jc w:val="both"/>
      <w:outlineLvl w:val="0"/>
    </w:pPr>
    <w:rPr>
      <w:rFonts w:ascii="New Century Schlbk" w:eastAsia="Times" w:hAnsi="New Century Schlbk"/>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6093"/>
    <w:rPr>
      <w:color w:val="0000FF"/>
      <w:u w:val="single"/>
    </w:rPr>
  </w:style>
  <w:style w:type="character" w:customStyle="1" w:styleId="apple-tab-span">
    <w:name w:val="apple-tab-span"/>
    <w:basedOn w:val="DefaultParagraphFont"/>
    <w:rsid w:val="00C26093"/>
  </w:style>
  <w:style w:type="paragraph" w:styleId="Header">
    <w:name w:val="header"/>
    <w:basedOn w:val="Normal"/>
    <w:link w:val="HeaderChar"/>
    <w:uiPriority w:val="99"/>
    <w:unhideWhenUsed/>
    <w:rsid w:val="00C010EB"/>
    <w:pPr>
      <w:tabs>
        <w:tab w:val="center" w:pos="4680"/>
        <w:tab w:val="right" w:pos="9360"/>
      </w:tabs>
    </w:pPr>
  </w:style>
  <w:style w:type="character" w:customStyle="1" w:styleId="HeaderChar">
    <w:name w:val="Header Char"/>
    <w:basedOn w:val="DefaultParagraphFont"/>
    <w:link w:val="Header"/>
    <w:uiPriority w:val="99"/>
    <w:rsid w:val="00C010EB"/>
    <w:rPr>
      <w:rFonts w:ascii="Times New Roman" w:hAnsi="Times New Roman" w:cs="Times New Roman"/>
      <w:sz w:val="24"/>
      <w:szCs w:val="24"/>
    </w:rPr>
  </w:style>
  <w:style w:type="paragraph" w:styleId="Footer">
    <w:name w:val="footer"/>
    <w:basedOn w:val="Normal"/>
    <w:link w:val="FooterChar"/>
    <w:unhideWhenUsed/>
    <w:rsid w:val="00C010EB"/>
    <w:pPr>
      <w:tabs>
        <w:tab w:val="center" w:pos="4680"/>
        <w:tab w:val="right" w:pos="9360"/>
      </w:tabs>
    </w:pPr>
  </w:style>
  <w:style w:type="character" w:customStyle="1" w:styleId="FooterChar">
    <w:name w:val="Footer Char"/>
    <w:basedOn w:val="DefaultParagraphFont"/>
    <w:link w:val="Footer"/>
    <w:rsid w:val="00C010EB"/>
    <w:rPr>
      <w:rFonts w:ascii="Times New Roman" w:hAnsi="Times New Roman" w:cs="Times New Roman"/>
      <w:sz w:val="24"/>
      <w:szCs w:val="24"/>
    </w:rPr>
  </w:style>
  <w:style w:type="character" w:customStyle="1" w:styleId="Heading1Char">
    <w:name w:val="Heading 1 Char"/>
    <w:basedOn w:val="DefaultParagraphFont"/>
    <w:link w:val="Heading1"/>
    <w:rsid w:val="00C010EB"/>
    <w:rPr>
      <w:rFonts w:ascii="New Century Schlbk" w:eastAsia="Times" w:hAnsi="New Century Schlbk" w:cs="Times New Roman"/>
      <w:b/>
      <w:sz w:val="24"/>
      <w:szCs w:val="20"/>
    </w:rPr>
  </w:style>
  <w:style w:type="paragraph" w:styleId="BalloonText">
    <w:name w:val="Balloon Text"/>
    <w:basedOn w:val="Normal"/>
    <w:link w:val="BalloonTextChar"/>
    <w:uiPriority w:val="99"/>
    <w:semiHidden/>
    <w:unhideWhenUsed/>
    <w:rsid w:val="00C010EB"/>
    <w:rPr>
      <w:rFonts w:ascii="Tahoma" w:hAnsi="Tahoma" w:cs="Tahoma"/>
      <w:sz w:val="16"/>
      <w:szCs w:val="16"/>
    </w:rPr>
  </w:style>
  <w:style w:type="character" w:customStyle="1" w:styleId="BalloonTextChar">
    <w:name w:val="Balloon Text Char"/>
    <w:basedOn w:val="DefaultParagraphFont"/>
    <w:link w:val="BalloonText"/>
    <w:uiPriority w:val="99"/>
    <w:semiHidden/>
    <w:rsid w:val="00C010EB"/>
    <w:rPr>
      <w:rFonts w:ascii="Tahoma" w:hAnsi="Tahoma" w:cs="Tahoma"/>
      <w:sz w:val="16"/>
      <w:szCs w:val="16"/>
    </w:rPr>
  </w:style>
  <w:style w:type="character" w:styleId="PageNumber">
    <w:name w:val="page number"/>
    <w:rsid w:val="00C010EB"/>
  </w:style>
  <w:style w:type="character" w:customStyle="1" w:styleId="phone">
    <w:name w:val="phone"/>
    <w:basedOn w:val="DefaultParagraphFont"/>
    <w:rsid w:val="00A43ED6"/>
  </w:style>
  <w:style w:type="table" w:styleId="TableGrid">
    <w:name w:val="Table Grid"/>
    <w:basedOn w:val="TableNormal"/>
    <w:uiPriority w:val="59"/>
    <w:rsid w:val="002A702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ewCenturySchlbk12FlushLeft">
    <w:name w:val="•New Century Schlbk 12 Flush Left"/>
    <w:basedOn w:val="Normal"/>
    <w:rsid w:val="007752EE"/>
    <w:rPr>
      <w:rFonts w:ascii="New Century Schlbk" w:eastAsia="Times New Roman" w:hAnsi="New Century Schlbk"/>
      <w:szCs w:val="20"/>
    </w:rPr>
  </w:style>
  <w:style w:type="paragraph" w:styleId="ListParagraph">
    <w:name w:val="List Paragraph"/>
    <w:basedOn w:val="Normal"/>
    <w:uiPriority w:val="34"/>
    <w:qFormat/>
    <w:rsid w:val="001A3295"/>
    <w:pPr>
      <w:ind w:left="720"/>
      <w:contextualSpacing/>
    </w:pPr>
  </w:style>
  <w:style w:type="character" w:styleId="Strong">
    <w:name w:val="Strong"/>
    <w:uiPriority w:val="22"/>
    <w:qFormat/>
    <w:rsid w:val="00E80329"/>
    <w:rPr>
      <w:bCs/>
    </w:rPr>
  </w:style>
  <w:style w:type="paragraph" w:styleId="Quote">
    <w:name w:val="Quote"/>
    <w:basedOn w:val="Normal"/>
    <w:next w:val="Normal"/>
    <w:link w:val="QuoteChar"/>
    <w:uiPriority w:val="29"/>
    <w:qFormat/>
    <w:rsid w:val="00E80329"/>
    <w:pPr>
      <w:keepNext/>
    </w:pPr>
    <w:rPr>
      <w:rFonts w:asciiTheme="minorHAnsi" w:eastAsiaTheme="minorEastAsia" w:hAnsiTheme="minorHAnsi"/>
      <w:b/>
      <w:i/>
      <w:iCs/>
      <w:color w:val="000000" w:themeColor="text1"/>
      <w:sz w:val="22"/>
    </w:rPr>
  </w:style>
  <w:style w:type="character" w:customStyle="1" w:styleId="QuoteChar">
    <w:name w:val="Quote Char"/>
    <w:basedOn w:val="DefaultParagraphFont"/>
    <w:link w:val="Quote"/>
    <w:uiPriority w:val="29"/>
    <w:rsid w:val="00E80329"/>
    <w:rPr>
      <w:rFonts w:eastAsiaTheme="minorEastAsia" w:cs="Times New Roman"/>
      <w:b/>
      <w:i/>
      <w:iCs/>
      <w:color w:val="000000" w:themeColor="text1"/>
      <w:szCs w:val="24"/>
    </w:rPr>
  </w:style>
  <w:style w:type="paragraph" w:styleId="FootnoteText">
    <w:name w:val="footnote text"/>
    <w:basedOn w:val="Normal"/>
    <w:link w:val="FootnoteTextChar"/>
    <w:uiPriority w:val="99"/>
    <w:unhideWhenUsed/>
    <w:rsid w:val="00E80329"/>
    <w:rPr>
      <w:rFonts w:ascii="Calibri" w:eastAsiaTheme="minorEastAsia" w:hAnsi="Calibri"/>
      <w:sz w:val="20"/>
    </w:rPr>
  </w:style>
  <w:style w:type="character" w:customStyle="1" w:styleId="FootnoteTextChar">
    <w:name w:val="Footnote Text Char"/>
    <w:basedOn w:val="DefaultParagraphFont"/>
    <w:link w:val="FootnoteText"/>
    <w:uiPriority w:val="99"/>
    <w:rsid w:val="00E80329"/>
    <w:rPr>
      <w:rFonts w:ascii="Calibri" w:eastAsiaTheme="minorEastAsia" w:hAnsi="Calibri" w:cs="Times New Roman"/>
      <w:sz w:val="20"/>
      <w:szCs w:val="24"/>
    </w:rPr>
  </w:style>
  <w:style w:type="character" w:styleId="FootnoteReference">
    <w:name w:val="footnote reference"/>
    <w:basedOn w:val="DefaultParagraphFont"/>
    <w:uiPriority w:val="99"/>
    <w:unhideWhenUsed/>
    <w:rsid w:val="00E80329"/>
    <w:rPr>
      <w:vertAlign w:val="superscript"/>
    </w:rPr>
  </w:style>
  <w:style w:type="character" w:styleId="FollowedHyperlink">
    <w:name w:val="FollowedHyperlink"/>
    <w:basedOn w:val="DefaultParagraphFont"/>
    <w:uiPriority w:val="99"/>
    <w:semiHidden/>
    <w:unhideWhenUsed/>
    <w:rsid w:val="004C1874"/>
    <w:rPr>
      <w:color w:val="D490C5" w:themeColor="followedHyperlink"/>
      <w:u w:val="single"/>
    </w:rPr>
  </w:style>
  <w:style w:type="paragraph" w:styleId="NormalWeb">
    <w:name w:val="Normal (Web)"/>
    <w:basedOn w:val="Normal"/>
    <w:uiPriority w:val="99"/>
    <w:semiHidden/>
    <w:unhideWhenUsed/>
    <w:rsid w:val="009B36C1"/>
    <w:pPr>
      <w:spacing w:before="100" w:beforeAutospacing="1" w:after="100" w:afterAutospacing="1"/>
    </w:pPr>
    <w:rPr>
      <w:rFonts w:eastAsiaTheme="minorEastAsia"/>
      <w:sz w:val="20"/>
      <w:szCs w:val="20"/>
    </w:rPr>
  </w:style>
  <w:style w:type="paragraph" w:styleId="Revision">
    <w:name w:val="Revision"/>
    <w:hidden/>
    <w:uiPriority w:val="99"/>
    <w:semiHidden/>
    <w:rsid w:val="00F42085"/>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331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16864">
      <w:bodyDiv w:val="1"/>
      <w:marLeft w:val="0"/>
      <w:marRight w:val="0"/>
      <w:marTop w:val="0"/>
      <w:marBottom w:val="0"/>
      <w:divBdr>
        <w:top w:val="none" w:sz="0" w:space="0" w:color="auto"/>
        <w:left w:val="none" w:sz="0" w:space="0" w:color="auto"/>
        <w:bottom w:val="none" w:sz="0" w:space="0" w:color="auto"/>
        <w:right w:val="none" w:sz="0" w:space="0" w:color="auto"/>
      </w:divBdr>
    </w:div>
    <w:div w:id="49498877">
      <w:bodyDiv w:val="1"/>
      <w:marLeft w:val="0"/>
      <w:marRight w:val="0"/>
      <w:marTop w:val="0"/>
      <w:marBottom w:val="0"/>
      <w:divBdr>
        <w:top w:val="none" w:sz="0" w:space="0" w:color="auto"/>
        <w:left w:val="none" w:sz="0" w:space="0" w:color="auto"/>
        <w:bottom w:val="none" w:sz="0" w:space="0" w:color="auto"/>
        <w:right w:val="none" w:sz="0" w:space="0" w:color="auto"/>
      </w:divBdr>
    </w:div>
    <w:div w:id="159467157">
      <w:bodyDiv w:val="1"/>
      <w:marLeft w:val="0"/>
      <w:marRight w:val="0"/>
      <w:marTop w:val="0"/>
      <w:marBottom w:val="0"/>
      <w:divBdr>
        <w:top w:val="none" w:sz="0" w:space="0" w:color="auto"/>
        <w:left w:val="none" w:sz="0" w:space="0" w:color="auto"/>
        <w:bottom w:val="none" w:sz="0" w:space="0" w:color="auto"/>
        <w:right w:val="none" w:sz="0" w:space="0" w:color="auto"/>
      </w:divBdr>
      <w:divsChild>
        <w:div w:id="926234216">
          <w:marLeft w:val="274"/>
          <w:marRight w:val="0"/>
          <w:marTop w:val="0"/>
          <w:marBottom w:val="0"/>
          <w:divBdr>
            <w:top w:val="none" w:sz="0" w:space="0" w:color="auto"/>
            <w:left w:val="none" w:sz="0" w:space="0" w:color="auto"/>
            <w:bottom w:val="none" w:sz="0" w:space="0" w:color="auto"/>
            <w:right w:val="none" w:sz="0" w:space="0" w:color="auto"/>
          </w:divBdr>
        </w:div>
        <w:div w:id="1961524179">
          <w:marLeft w:val="274"/>
          <w:marRight w:val="0"/>
          <w:marTop w:val="0"/>
          <w:marBottom w:val="0"/>
          <w:divBdr>
            <w:top w:val="none" w:sz="0" w:space="0" w:color="auto"/>
            <w:left w:val="none" w:sz="0" w:space="0" w:color="auto"/>
            <w:bottom w:val="none" w:sz="0" w:space="0" w:color="auto"/>
            <w:right w:val="none" w:sz="0" w:space="0" w:color="auto"/>
          </w:divBdr>
        </w:div>
      </w:divsChild>
    </w:div>
    <w:div w:id="524247892">
      <w:bodyDiv w:val="1"/>
      <w:marLeft w:val="0"/>
      <w:marRight w:val="0"/>
      <w:marTop w:val="0"/>
      <w:marBottom w:val="0"/>
      <w:divBdr>
        <w:top w:val="none" w:sz="0" w:space="0" w:color="auto"/>
        <w:left w:val="none" w:sz="0" w:space="0" w:color="auto"/>
        <w:bottom w:val="none" w:sz="0" w:space="0" w:color="auto"/>
        <w:right w:val="none" w:sz="0" w:space="0" w:color="auto"/>
      </w:divBdr>
    </w:div>
    <w:div w:id="638413714">
      <w:bodyDiv w:val="1"/>
      <w:marLeft w:val="0"/>
      <w:marRight w:val="0"/>
      <w:marTop w:val="0"/>
      <w:marBottom w:val="0"/>
      <w:divBdr>
        <w:top w:val="none" w:sz="0" w:space="0" w:color="auto"/>
        <w:left w:val="none" w:sz="0" w:space="0" w:color="auto"/>
        <w:bottom w:val="none" w:sz="0" w:space="0" w:color="auto"/>
        <w:right w:val="none" w:sz="0" w:space="0" w:color="auto"/>
      </w:divBdr>
      <w:divsChild>
        <w:div w:id="1197080941">
          <w:marLeft w:val="274"/>
          <w:marRight w:val="0"/>
          <w:marTop w:val="0"/>
          <w:marBottom w:val="0"/>
          <w:divBdr>
            <w:top w:val="none" w:sz="0" w:space="0" w:color="auto"/>
            <w:left w:val="none" w:sz="0" w:space="0" w:color="auto"/>
            <w:bottom w:val="none" w:sz="0" w:space="0" w:color="auto"/>
            <w:right w:val="none" w:sz="0" w:space="0" w:color="auto"/>
          </w:divBdr>
        </w:div>
        <w:div w:id="643236675">
          <w:marLeft w:val="274"/>
          <w:marRight w:val="0"/>
          <w:marTop w:val="0"/>
          <w:marBottom w:val="0"/>
          <w:divBdr>
            <w:top w:val="none" w:sz="0" w:space="0" w:color="auto"/>
            <w:left w:val="none" w:sz="0" w:space="0" w:color="auto"/>
            <w:bottom w:val="none" w:sz="0" w:space="0" w:color="auto"/>
            <w:right w:val="none" w:sz="0" w:space="0" w:color="auto"/>
          </w:divBdr>
        </w:div>
      </w:divsChild>
    </w:div>
    <w:div w:id="711810594">
      <w:bodyDiv w:val="1"/>
      <w:marLeft w:val="0"/>
      <w:marRight w:val="0"/>
      <w:marTop w:val="0"/>
      <w:marBottom w:val="0"/>
      <w:divBdr>
        <w:top w:val="none" w:sz="0" w:space="0" w:color="auto"/>
        <w:left w:val="none" w:sz="0" w:space="0" w:color="auto"/>
        <w:bottom w:val="none" w:sz="0" w:space="0" w:color="auto"/>
        <w:right w:val="none" w:sz="0" w:space="0" w:color="auto"/>
      </w:divBdr>
      <w:divsChild>
        <w:div w:id="1590576515">
          <w:marLeft w:val="274"/>
          <w:marRight w:val="0"/>
          <w:marTop w:val="0"/>
          <w:marBottom w:val="0"/>
          <w:divBdr>
            <w:top w:val="none" w:sz="0" w:space="0" w:color="auto"/>
            <w:left w:val="none" w:sz="0" w:space="0" w:color="auto"/>
            <w:bottom w:val="none" w:sz="0" w:space="0" w:color="auto"/>
            <w:right w:val="none" w:sz="0" w:space="0" w:color="auto"/>
          </w:divBdr>
        </w:div>
        <w:div w:id="219634431">
          <w:marLeft w:val="274"/>
          <w:marRight w:val="0"/>
          <w:marTop w:val="0"/>
          <w:marBottom w:val="0"/>
          <w:divBdr>
            <w:top w:val="none" w:sz="0" w:space="0" w:color="auto"/>
            <w:left w:val="none" w:sz="0" w:space="0" w:color="auto"/>
            <w:bottom w:val="none" w:sz="0" w:space="0" w:color="auto"/>
            <w:right w:val="none" w:sz="0" w:space="0" w:color="auto"/>
          </w:divBdr>
        </w:div>
        <w:div w:id="1945846199">
          <w:marLeft w:val="274"/>
          <w:marRight w:val="0"/>
          <w:marTop w:val="0"/>
          <w:marBottom w:val="0"/>
          <w:divBdr>
            <w:top w:val="none" w:sz="0" w:space="0" w:color="auto"/>
            <w:left w:val="none" w:sz="0" w:space="0" w:color="auto"/>
            <w:bottom w:val="none" w:sz="0" w:space="0" w:color="auto"/>
            <w:right w:val="none" w:sz="0" w:space="0" w:color="auto"/>
          </w:divBdr>
        </w:div>
      </w:divsChild>
    </w:div>
    <w:div w:id="746654976">
      <w:bodyDiv w:val="1"/>
      <w:marLeft w:val="0"/>
      <w:marRight w:val="0"/>
      <w:marTop w:val="0"/>
      <w:marBottom w:val="0"/>
      <w:divBdr>
        <w:top w:val="none" w:sz="0" w:space="0" w:color="auto"/>
        <w:left w:val="none" w:sz="0" w:space="0" w:color="auto"/>
        <w:bottom w:val="none" w:sz="0" w:space="0" w:color="auto"/>
        <w:right w:val="none" w:sz="0" w:space="0" w:color="auto"/>
      </w:divBdr>
    </w:div>
    <w:div w:id="996491325">
      <w:bodyDiv w:val="1"/>
      <w:marLeft w:val="0"/>
      <w:marRight w:val="0"/>
      <w:marTop w:val="0"/>
      <w:marBottom w:val="0"/>
      <w:divBdr>
        <w:top w:val="none" w:sz="0" w:space="0" w:color="auto"/>
        <w:left w:val="none" w:sz="0" w:space="0" w:color="auto"/>
        <w:bottom w:val="none" w:sz="0" w:space="0" w:color="auto"/>
        <w:right w:val="none" w:sz="0" w:space="0" w:color="auto"/>
      </w:divBdr>
      <w:divsChild>
        <w:div w:id="647173678">
          <w:marLeft w:val="274"/>
          <w:marRight w:val="0"/>
          <w:marTop w:val="0"/>
          <w:marBottom w:val="0"/>
          <w:divBdr>
            <w:top w:val="none" w:sz="0" w:space="0" w:color="auto"/>
            <w:left w:val="none" w:sz="0" w:space="0" w:color="auto"/>
            <w:bottom w:val="none" w:sz="0" w:space="0" w:color="auto"/>
            <w:right w:val="none" w:sz="0" w:space="0" w:color="auto"/>
          </w:divBdr>
        </w:div>
        <w:div w:id="850295880">
          <w:marLeft w:val="274"/>
          <w:marRight w:val="0"/>
          <w:marTop w:val="0"/>
          <w:marBottom w:val="0"/>
          <w:divBdr>
            <w:top w:val="none" w:sz="0" w:space="0" w:color="auto"/>
            <w:left w:val="none" w:sz="0" w:space="0" w:color="auto"/>
            <w:bottom w:val="none" w:sz="0" w:space="0" w:color="auto"/>
            <w:right w:val="none" w:sz="0" w:space="0" w:color="auto"/>
          </w:divBdr>
        </w:div>
        <w:div w:id="1058748015">
          <w:marLeft w:val="274"/>
          <w:marRight w:val="0"/>
          <w:marTop w:val="0"/>
          <w:marBottom w:val="0"/>
          <w:divBdr>
            <w:top w:val="none" w:sz="0" w:space="0" w:color="auto"/>
            <w:left w:val="none" w:sz="0" w:space="0" w:color="auto"/>
            <w:bottom w:val="none" w:sz="0" w:space="0" w:color="auto"/>
            <w:right w:val="none" w:sz="0" w:space="0" w:color="auto"/>
          </w:divBdr>
        </w:div>
        <w:div w:id="443816813">
          <w:marLeft w:val="274"/>
          <w:marRight w:val="0"/>
          <w:marTop w:val="0"/>
          <w:marBottom w:val="0"/>
          <w:divBdr>
            <w:top w:val="none" w:sz="0" w:space="0" w:color="auto"/>
            <w:left w:val="none" w:sz="0" w:space="0" w:color="auto"/>
            <w:bottom w:val="none" w:sz="0" w:space="0" w:color="auto"/>
            <w:right w:val="none" w:sz="0" w:space="0" w:color="auto"/>
          </w:divBdr>
        </w:div>
      </w:divsChild>
    </w:div>
    <w:div w:id="1139810952">
      <w:bodyDiv w:val="1"/>
      <w:marLeft w:val="0"/>
      <w:marRight w:val="0"/>
      <w:marTop w:val="0"/>
      <w:marBottom w:val="0"/>
      <w:divBdr>
        <w:top w:val="none" w:sz="0" w:space="0" w:color="auto"/>
        <w:left w:val="none" w:sz="0" w:space="0" w:color="auto"/>
        <w:bottom w:val="none" w:sz="0" w:space="0" w:color="auto"/>
        <w:right w:val="none" w:sz="0" w:space="0" w:color="auto"/>
      </w:divBdr>
    </w:div>
    <w:div w:id="1505514176">
      <w:bodyDiv w:val="1"/>
      <w:marLeft w:val="0"/>
      <w:marRight w:val="0"/>
      <w:marTop w:val="0"/>
      <w:marBottom w:val="0"/>
      <w:divBdr>
        <w:top w:val="none" w:sz="0" w:space="0" w:color="auto"/>
        <w:left w:val="none" w:sz="0" w:space="0" w:color="auto"/>
        <w:bottom w:val="none" w:sz="0" w:space="0" w:color="auto"/>
        <w:right w:val="none" w:sz="0" w:space="0" w:color="auto"/>
      </w:divBdr>
      <w:divsChild>
        <w:div w:id="316690340">
          <w:marLeft w:val="547"/>
          <w:marRight w:val="0"/>
          <w:marTop w:val="134"/>
          <w:marBottom w:val="0"/>
          <w:divBdr>
            <w:top w:val="none" w:sz="0" w:space="0" w:color="auto"/>
            <w:left w:val="none" w:sz="0" w:space="0" w:color="auto"/>
            <w:bottom w:val="none" w:sz="0" w:space="0" w:color="auto"/>
            <w:right w:val="none" w:sz="0" w:space="0" w:color="auto"/>
          </w:divBdr>
        </w:div>
      </w:divsChild>
    </w:div>
    <w:div w:id="1574853616">
      <w:bodyDiv w:val="1"/>
      <w:marLeft w:val="0"/>
      <w:marRight w:val="0"/>
      <w:marTop w:val="0"/>
      <w:marBottom w:val="0"/>
      <w:divBdr>
        <w:top w:val="none" w:sz="0" w:space="0" w:color="auto"/>
        <w:left w:val="none" w:sz="0" w:space="0" w:color="auto"/>
        <w:bottom w:val="none" w:sz="0" w:space="0" w:color="auto"/>
        <w:right w:val="none" w:sz="0" w:space="0" w:color="auto"/>
      </w:divBdr>
      <w:divsChild>
        <w:div w:id="1602371825">
          <w:marLeft w:val="274"/>
          <w:marRight w:val="0"/>
          <w:marTop w:val="0"/>
          <w:marBottom w:val="0"/>
          <w:divBdr>
            <w:top w:val="none" w:sz="0" w:space="0" w:color="auto"/>
            <w:left w:val="none" w:sz="0" w:space="0" w:color="auto"/>
            <w:bottom w:val="none" w:sz="0" w:space="0" w:color="auto"/>
            <w:right w:val="none" w:sz="0" w:space="0" w:color="auto"/>
          </w:divBdr>
        </w:div>
        <w:div w:id="632685460">
          <w:marLeft w:val="274"/>
          <w:marRight w:val="0"/>
          <w:marTop w:val="0"/>
          <w:marBottom w:val="0"/>
          <w:divBdr>
            <w:top w:val="none" w:sz="0" w:space="0" w:color="auto"/>
            <w:left w:val="none" w:sz="0" w:space="0" w:color="auto"/>
            <w:bottom w:val="none" w:sz="0" w:space="0" w:color="auto"/>
            <w:right w:val="none" w:sz="0" w:space="0" w:color="auto"/>
          </w:divBdr>
        </w:div>
      </w:divsChild>
    </w:div>
    <w:div w:id="1798985865">
      <w:bodyDiv w:val="1"/>
      <w:marLeft w:val="0"/>
      <w:marRight w:val="0"/>
      <w:marTop w:val="0"/>
      <w:marBottom w:val="0"/>
      <w:divBdr>
        <w:top w:val="none" w:sz="0" w:space="0" w:color="auto"/>
        <w:left w:val="none" w:sz="0" w:space="0" w:color="auto"/>
        <w:bottom w:val="none" w:sz="0" w:space="0" w:color="auto"/>
        <w:right w:val="none" w:sz="0" w:space="0" w:color="auto"/>
      </w:divBdr>
      <w:divsChild>
        <w:div w:id="1007027383">
          <w:marLeft w:val="274"/>
          <w:marRight w:val="0"/>
          <w:marTop w:val="0"/>
          <w:marBottom w:val="0"/>
          <w:divBdr>
            <w:top w:val="none" w:sz="0" w:space="0" w:color="auto"/>
            <w:left w:val="none" w:sz="0" w:space="0" w:color="auto"/>
            <w:bottom w:val="none" w:sz="0" w:space="0" w:color="auto"/>
            <w:right w:val="none" w:sz="0" w:space="0" w:color="auto"/>
          </w:divBdr>
        </w:div>
      </w:divsChild>
    </w:div>
    <w:div w:id="1855877696">
      <w:bodyDiv w:val="1"/>
      <w:marLeft w:val="0"/>
      <w:marRight w:val="0"/>
      <w:marTop w:val="0"/>
      <w:marBottom w:val="0"/>
      <w:divBdr>
        <w:top w:val="none" w:sz="0" w:space="0" w:color="auto"/>
        <w:left w:val="none" w:sz="0" w:space="0" w:color="auto"/>
        <w:bottom w:val="none" w:sz="0" w:space="0" w:color="auto"/>
        <w:right w:val="none" w:sz="0" w:space="0" w:color="auto"/>
      </w:divBdr>
    </w:div>
    <w:div w:id="1862278753">
      <w:bodyDiv w:val="1"/>
      <w:marLeft w:val="0"/>
      <w:marRight w:val="0"/>
      <w:marTop w:val="0"/>
      <w:marBottom w:val="0"/>
      <w:divBdr>
        <w:top w:val="none" w:sz="0" w:space="0" w:color="auto"/>
        <w:left w:val="none" w:sz="0" w:space="0" w:color="auto"/>
        <w:bottom w:val="none" w:sz="0" w:space="0" w:color="auto"/>
        <w:right w:val="none" w:sz="0" w:space="0" w:color="auto"/>
      </w:divBdr>
    </w:div>
    <w:div w:id="1862738319">
      <w:bodyDiv w:val="1"/>
      <w:marLeft w:val="0"/>
      <w:marRight w:val="0"/>
      <w:marTop w:val="0"/>
      <w:marBottom w:val="0"/>
      <w:divBdr>
        <w:top w:val="none" w:sz="0" w:space="0" w:color="auto"/>
        <w:left w:val="none" w:sz="0" w:space="0" w:color="auto"/>
        <w:bottom w:val="none" w:sz="0" w:space="0" w:color="auto"/>
        <w:right w:val="none" w:sz="0" w:space="0" w:color="auto"/>
      </w:divBdr>
      <w:divsChild>
        <w:div w:id="1720283056">
          <w:marLeft w:val="274"/>
          <w:marRight w:val="0"/>
          <w:marTop w:val="0"/>
          <w:marBottom w:val="0"/>
          <w:divBdr>
            <w:top w:val="none" w:sz="0" w:space="0" w:color="auto"/>
            <w:left w:val="none" w:sz="0" w:space="0" w:color="auto"/>
            <w:bottom w:val="none" w:sz="0" w:space="0" w:color="auto"/>
            <w:right w:val="none" w:sz="0" w:space="0" w:color="auto"/>
          </w:divBdr>
        </w:div>
        <w:div w:id="470296388">
          <w:marLeft w:val="274"/>
          <w:marRight w:val="0"/>
          <w:marTop w:val="0"/>
          <w:marBottom w:val="0"/>
          <w:divBdr>
            <w:top w:val="none" w:sz="0" w:space="0" w:color="auto"/>
            <w:left w:val="none" w:sz="0" w:space="0" w:color="auto"/>
            <w:bottom w:val="none" w:sz="0" w:space="0" w:color="auto"/>
            <w:right w:val="none" w:sz="0" w:space="0" w:color="auto"/>
          </w:divBdr>
        </w:div>
      </w:divsChild>
    </w:div>
    <w:div w:id="1971091636">
      <w:bodyDiv w:val="1"/>
      <w:marLeft w:val="0"/>
      <w:marRight w:val="0"/>
      <w:marTop w:val="0"/>
      <w:marBottom w:val="0"/>
      <w:divBdr>
        <w:top w:val="none" w:sz="0" w:space="0" w:color="auto"/>
        <w:left w:val="none" w:sz="0" w:space="0" w:color="auto"/>
        <w:bottom w:val="none" w:sz="0" w:space="0" w:color="auto"/>
        <w:right w:val="none" w:sz="0" w:space="0" w:color="auto"/>
      </w:divBdr>
    </w:div>
    <w:div w:id="2039886912">
      <w:bodyDiv w:val="1"/>
      <w:marLeft w:val="0"/>
      <w:marRight w:val="0"/>
      <w:marTop w:val="0"/>
      <w:marBottom w:val="0"/>
      <w:divBdr>
        <w:top w:val="none" w:sz="0" w:space="0" w:color="auto"/>
        <w:left w:val="none" w:sz="0" w:space="0" w:color="auto"/>
        <w:bottom w:val="none" w:sz="0" w:space="0" w:color="auto"/>
        <w:right w:val="none" w:sz="0" w:space="0" w:color="auto"/>
      </w:divBdr>
      <w:divsChild>
        <w:div w:id="1785229670">
          <w:marLeft w:val="274"/>
          <w:marRight w:val="0"/>
          <w:marTop w:val="0"/>
          <w:marBottom w:val="0"/>
          <w:divBdr>
            <w:top w:val="none" w:sz="0" w:space="0" w:color="auto"/>
            <w:left w:val="none" w:sz="0" w:space="0" w:color="auto"/>
            <w:bottom w:val="none" w:sz="0" w:space="0" w:color="auto"/>
            <w:right w:val="none" w:sz="0" w:space="0" w:color="auto"/>
          </w:divBdr>
        </w:div>
        <w:div w:id="433936500">
          <w:marLeft w:val="274"/>
          <w:marRight w:val="0"/>
          <w:marTop w:val="0"/>
          <w:marBottom w:val="0"/>
          <w:divBdr>
            <w:top w:val="none" w:sz="0" w:space="0" w:color="auto"/>
            <w:left w:val="none" w:sz="0" w:space="0" w:color="auto"/>
            <w:bottom w:val="none" w:sz="0" w:space="0" w:color="auto"/>
            <w:right w:val="none" w:sz="0" w:space="0" w:color="auto"/>
          </w:divBdr>
        </w:div>
      </w:divsChild>
    </w:div>
    <w:div w:id="2124110048">
      <w:bodyDiv w:val="1"/>
      <w:marLeft w:val="0"/>
      <w:marRight w:val="0"/>
      <w:marTop w:val="0"/>
      <w:marBottom w:val="0"/>
      <w:divBdr>
        <w:top w:val="none" w:sz="0" w:space="0" w:color="auto"/>
        <w:left w:val="none" w:sz="0" w:space="0" w:color="auto"/>
        <w:bottom w:val="none" w:sz="0" w:space="0" w:color="auto"/>
        <w:right w:val="none" w:sz="0" w:space="0" w:color="auto"/>
      </w:divBdr>
      <w:divsChild>
        <w:div w:id="722296421">
          <w:marLeft w:val="274"/>
          <w:marRight w:val="0"/>
          <w:marTop w:val="0"/>
          <w:marBottom w:val="0"/>
          <w:divBdr>
            <w:top w:val="none" w:sz="0" w:space="0" w:color="auto"/>
            <w:left w:val="none" w:sz="0" w:space="0" w:color="auto"/>
            <w:bottom w:val="none" w:sz="0" w:space="0" w:color="auto"/>
            <w:right w:val="none" w:sz="0" w:space="0" w:color="auto"/>
          </w:divBdr>
        </w:div>
        <w:div w:id="122220971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USnows.org" TargetMode="Externa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pulent">
  <a:themeElements>
    <a:clrScheme name="Opulent">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pulent">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pulent">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78000"/>
                <a:satMod val="220000"/>
              </a:schemeClr>
            </a:gs>
            <a:gs pos="100000">
              <a:schemeClr val="phClr">
                <a:shade val="35000"/>
                <a:satMod val="155000"/>
              </a:schemeClr>
            </a:gs>
          </a:gsLst>
          <a:path path="circle">
            <a:fillToRect l="50000" t="50000" r="50000" b="50000"/>
          </a:path>
        </a:gradFill>
        <a:blipFill>
          <a:blip xmlns:r="http://schemas.openxmlformats.org/officeDocument/2006/relationships" r:embed="rId1">
            <a:duotone>
              <a:schemeClr val="phClr">
                <a:shade val="60000"/>
                <a:satMod val="180000"/>
              </a:schemeClr>
              <a:schemeClr val="phClr">
                <a:tint val="500"/>
                <a:satMod val="150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22BF9-BA76-DB4D-92A2-5B5245AA9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Dorval</dc:creator>
  <cp:keywords/>
  <dc:description/>
  <cp:lastModifiedBy>Think First Serve</cp:lastModifiedBy>
  <cp:revision>12</cp:revision>
  <cp:lastPrinted>2018-01-31T16:28:00Z</cp:lastPrinted>
  <dcterms:created xsi:type="dcterms:W3CDTF">2019-03-13T09:04:00Z</dcterms:created>
  <dcterms:modified xsi:type="dcterms:W3CDTF">2021-03-01T22:37:00Z</dcterms:modified>
</cp:coreProperties>
</file>