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A330" w14:textId="0B503CF2" w:rsidR="00E80B10" w:rsidRPr="00601168" w:rsidRDefault="006971C5" w:rsidP="005514D2">
      <w:pPr>
        <w:pStyle w:val="Header"/>
        <w:jc w:val="center"/>
        <w:rPr>
          <w:rFonts w:ascii="Calibri" w:hAnsi="Calibri"/>
          <w:b/>
          <w:bCs/>
          <w:i/>
          <w:sz w:val="22"/>
          <w:szCs w:val="48"/>
        </w:rPr>
      </w:pPr>
      <w:r w:rsidRPr="00601168">
        <w:rPr>
          <w:rFonts w:ascii="Calibri" w:hAnsi="Calibri"/>
          <w:iCs/>
          <w:noProof/>
          <w:sz w:val="10"/>
          <w:szCs w:val="22"/>
        </w:rPr>
        <w:drawing>
          <wp:anchor distT="0" distB="0" distL="114300" distR="114300" simplePos="0" relativeHeight="251658240" behindDoc="1" locked="0" layoutInCell="1" allowOverlap="1" wp14:anchorId="442808BD" wp14:editId="61001FB6">
            <wp:simplePos x="0" y="0"/>
            <wp:positionH relativeFrom="column">
              <wp:posOffset>-908050</wp:posOffset>
            </wp:positionH>
            <wp:positionV relativeFrom="paragraph">
              <wp:posOffset>-41783</wp:posOffset>
            </wp:positionV>
            <wp:extent cx="7784465" cy="1319530"/>
            <wp:effectExtent l="0" t="0" r="0" b="1270"/>
            <wp:wrapNone/>
            <wp:docPr id="6" name="Picture 5" descr="wave.png">
              <a:extLst xmlns:a="http://schemas.openxmlformats.org/drawingml/2006/main">
                <a:ext uri="{FF2B5EF4-FFF2-40B4-BE49-F238E27FC236}">
                  <a16:creationId xmlns:a16="http://schemas.microsoft.com/office/drawing/2014/main" id="{C2910A58-3D56-4018-B5A1-D9B4053A93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ave.png">
                      <a:extLst>
                        <a:ext uri="{FF2B5EF4-FFF2-40B4-BE49-F238E27FC236}">
                          <a16:creationId xmlns:a16="http://schemas.microsoft.com/office/drawing/2014/main" id="{C2910A58-3D56-4018-B5A1-D9B4053A93A8}"/>
                        </a:ext>
                      </a:extLst>
                    </pic:cNvPr>
                    <pic:cNvPicPr>
                      <a:picLocks noChangeAspect="1"/>
                    </pic:cNvPicPr>
                  </pic:nvPicPr>
                  <pic:blipFill rotWithShape="1">
                    <a:blip r:embed="rId8" cstate="print">
                      <a:alphaModFix amt="32000"/>
                      <a:extLst>
                        <a:ext uri="{28A0092B-C50C-407E-A947-70E740481C1C}">
                          <a14:useLocalDpi xmlns:a14="http://schemas.microsoft.com/office/drawing/2010/main" val="0"/>
                        </a:ext>
                      </a:extLst>
                    </a:blip>
                    <a:srcRect l="8394" r="9811"/>
                    <a:stretch/>
                  </pic:blipFill>
                  <pic:spPr>
                    <a:xfrm rot="10800000">
                      <a:off x="0" y="0"/>
                      <a:ext cx="7784465" cy="1319530"/>
                    </a:xfrm>
                    <a:prstGeom prst="rect">
                      <a:avLst/>
                    </a:prstGeom>
                  </pic:spPr>
                </pic:pic>
              </a:graphicData>
            </a:graphic>
            <wp14:sizeRelH relativeFrom="page">
              <wp14:pctWidth>0</wp14:pctWidth>
            </wp14:sizeRelH>
            <wp14:sizeRelV relativeFrom="page">
              <wp14:pctHeight>0</wp14:pctHeight>
            </wp14:sizeRelV>
          </wp:anchor>
        </w:drawing>
      </w:r>
    </w:p>
    <w:p w14:paraId="0C4D09BA" w14:textId="77777777" w:rsidR="00601168" w:rsidRPr="00601168" w:rsidRDefault="0072325E" w:rsidP="00A16B0D">
      <w:pPr>
        <w:pStyle w:val="Header"/>
        <w:jc w:val="center"/>
        <w:rPr>
          <w:rFonts w:ascii="Calibri" w:hAnsi="Calibri"/>
          <w:b/>
          <w:bCs/>
          <w:i/>
          <w:sz w:val="56"/>
          <w:szCs w:val="48"/>
        </w:rPr>
      </w:pPr>
      <w:r w:rsidRPr="00601168">
        <w:rPr>
          <w:rFonts w:ascii="Calibri" w:hAnsi="Calibri"/>
          <w:b/>
          <w:bCs/>
          <w:i/>
          <w:sz w:val="56"/>
          <w:szCs w:val="48"/>
        </w:rPr>
        <w:t>Promoting your</w:t>
      </w:r>
      <w:r w:rsidR="00601168" w:rsidRPr="00601168">
        <w:rPr>
          <w:rFonts w:ascii="Calibri" w:hAnsi="Calibri"/>
          <w:b/>
          <w:bCs/>
          <w:i/>
          <w:sz w:val="56"/>
          <w:szCs w:val="48"/>
        </w:rPr>
        <w:t xml:space="preserve"> </w:t>
      </w:r>
    </w:p>
    <w:p w14:paraId="1BDBC51C" w14:textId="027AE52A" w:rsidR="00A16B0D" w:rsidRPr="00601168" w:rsidRDefault="00601168" w:rsidP="00A16B0D">
      <w:pPr>
        <w:pStyle w:val="Header"/>
        <w:jc w:val="center"/>
        <w:rPr>
          <w:rFonts w:ascii="Calibri" w:hAnsi="Calibri"/>
          <w:b/>
          <w:bCs/>
          <w:i/>
          <w:sz w:val="56"/>
          <w:szCs w:val="48"/>
        </w:rPr>
      </w:pPr>
      <w:r w:rsidRPr="00601168">
        <w:rPr>
          <w:rFonts w:ascii="Calibri" w:hAnsi="Calibri"/>
          <w:b/>
          <w:bCs/>
          <w:i/>
          <w:sz w:val="56"/>
          <w:szCs w:val="48"/>
        </w:rPr>
        <w:t>Boating Safety C</w:t>
      </w:r>
      <w:r w:rsidR="005D72CF" w:rsidRPr="00601168">
        <w:rPr>
          <w:rFonts w:ascii="Calibri" w:hAnsi="Calibri"/>
          <w:b/>
          <w:bCs/>
          <w:i/>
          <w:sz w:val="56"/>
          <w:szCs w:val="48"/>
        </w:rPr>
        <w:t>ourse</w:t>
      </w:r>
      <w:r w:rsidR="00366F99" w:rsidRPr="00601168">
        <w:rPr>
          <w:rFonts w:ascii="Calibri" w:hAnsi="Calibri"/>
          <w:b/>
          <w:bCs/>
          <w:i/>
          <w:sz w:val="56"/>
          <w:szCs w:val="48"/>
        </w:rPr>
        <w:t>!</w:t>
      </w:r>
      <w:r w:rsidR="00A16B0D" w:rsidRPr="00601168">
        <w:rPr>
          <w:rFonts w:ascii="Calibri" w:hAnsi="Calibri"/>
          <w:b/>
          <w:bCs/>
          <w:i/>
          <w:sz w:val="56"/>
          <w:szCs w:val="48"/>
        </w:rPr>
        <w:t xml:space="preserve"> </w:t>
      </w:r>
    </w:p>
    <w:p w14:paraId="4CCFDF55" w14:textId="0A8F7EC0" w:rsidR="00A16B0D" w:rsidRPr="00305010" w:rsidRDefault="00A16B0D" w:rsidP="00A16B0D">
      <w:pPr>
        <w:jc w:val="both"/>
        <w:rPr>
          <w:rFonts w:ascii="Calibri" w:hAnsi="Calibri"/>
          <w:sz w:val="28"/>
        </w:rPr>
      </w:pPr>
    </w:p>
    <w:p w14:paraId="5DB7AE2C" w14:textId="77777777" w:rsidR="00A16B0D" w:rsidRPr="00601168" w:rsidRDefault="00A16B0D" w:rsidP="005D72CF">
      <w:pPr>
        <w:jc w:val="both"/>
        <w:rPr>
          <w:rFonts w:ascii="Calibri" w:hAnsi="Calibri"/>
          <w:sz w:val="6"/>
          <w:szCs w:val="22"/>
        </w:rPr>
      </w:pPr>
    </w:p>
    <w:p w14:paraId="740B83F5" w14:textId="0D55C58B" w:rsidR="005D72CF" w:rsidRPr="0075607B" w:rsidRDefault="000306EC" w:rsidP="005D72CF">
      <w:pPr>
        <w:rPr>
          <w:rFonts w:ascii="Calibri" w:hAnsi="Calibri"/>
          <w:sz w:val="22"/>
          <w:szCs w:val="22"/>
        </w:rPr>
      </w:pPr>
      <w:r w:rsidRPr="0075607B">
        <w:rPr>
          <w:rFonts w:ascii="Calibri" w:hAnsi="Calibri"/>
          <w:sz w:val="22"/>
          <w:szCs w:val="22"/>
        </w:rPr>
        <w:t xml:space="preserve">By </w:t>
      </w:r>
      <w:r w:rsidRPr="00344BA7">
        <w:rPr>
          <w:rFonts w:ascii="Calibri" w:hAnsi="Calibri"/>
          <w:sz w:val="22"/>
          <w:szCs w:val="22"/>
        </w:rPr>
        <w:t>completing</w:t>
      </w:r>
      <w:r w:rsidR="005D72CF" w:rsidRPr="00344BA7">
        <w:rPr>
          <w:rFonts w:ascii="Calibri" w:hAnsi="Calibri"/>
          <w:sz w:val="22"/>
          <w:szCs w:val="22"/>
        </w:rPr>
        <w:t xml:space="preserve"> </w:t>
      </w:r>
      <w:r w:rsidRPr="00344BA7">
        <w:rPr>
          <w:rFonts w:ascii="Calibri" w:hAnsi="Calibri"/>
          <w:sz w:val="22"/>
          <w:szCs w:val="22"/>
        </w:rPr>
        <w:t>a</w:t>
      </w:r>
      <w:r w:rsidR="005D72CF" w:rsidRPr="00344BA7">
        <w:rPr>
          <w:rFonts w:ascii="Calibri" w:hAnsi="Calibri"/>
          <w:sz w:val="22"/>
          <w:szCs w:val="22"/>
        </w:rPr>
        <w:t xml:space="preserve"> NOWS Self-Assessment and Declaration process, and </w:t>
      </w:r>
      <w:r w:rsidRPr="00344BA7">
        <w:rPr>
          <w:rFonts w:ascii="Calibri" w:hAnsi="Calibri"/>
          <w:sz w:val="22"/>
          <w:szCs w:val="22"/>
        </w:rPr>
        <w:t>ensuring your entry-level course complies</w:t>
      </w:r>
      <w:r w:rsidR="00722144" w:rsidRPr="00344BA7">
        <w:rPr>
          <w:rFonts w:ascii="Calibri" w:hAnsi="Calibri"/>
          <w:sz w:val="22"/>
          <w:szCs w:val="22"/>
        </w:rPr>
        <w:t xml:space="preserve"> </w:t>
      </w:r>
      <w:r w:rsidR="0028361A" w:rsidRPr="00344BA7">
        <w:rPr>
          <w:rFonts w:ascii="Calibri" w:hAnsi="Calibri"/>
          <w:sz w:val="22"/>
          <w:szCs w:val="22"/>
        </w:rPr>
        <w:t xml:space="preserve">with </w:t>
      </w:r>
      <w:r w:rsidR="005D72CF" w:rsidRPr="00344BA7">
        <w:rPr>
          <w:rFonts w:ascii="Calibri" w:hAnsi="Calibri"/>
          <w:sz w:val="22"/>
          <w:szCs w:val="22"/>
        </w:rPr>
        <w:t>the national standards, you are now in a position to market and promote your course as following the NOWS American</w:t>
      </w:r>
      <w:r w:rsidR="005D72CF" w:rsidRPr="0075607B">
        <w:rPr>
          <w:rFonts w:ascii="Calibri" w:hAnsi="Calibri"/>
          <w:sz w:val="22"/>
          <w:szCs w:val="22"/>
        </w:rPr>
        <w:t xml:space="preserve"> National Standards. This document provid</w:t>
      </w:r>
      <w:r w:rsidR="00366F99" w:rsidRPr="0075607B">
        <w:rPr>
          <w:rFonts w:ascii="Calibri" w:hAnsi="Calibri"/>
          <w:sz w:val="22"/>
          <w:szCs w:val="22"/>
        </w:rPr>
        <w:t xml:space="preserve">es you with the NOWS Logo and a </w:t>
      </w:r>
      <w:r w:rsidR="005D72CF" w:rsidRPr="0075607B">
        <w:rPr>
          <w:rFonts w:ascii="Calibri" w:hAnsi="Calibri"/>
          <w:sz w:val="22"/>
          <w:szCs w:val="22"/>
        </w:rPr>
        <w:t xml:space="preserve">statement you can use to indicate to the public that your course follows </w:t>
      </w:r>
      <w:r w:rsidR="00403CEE" w:rsidRPr="0075607B">
        <w:rPr>
          <w:rFonts w:ascii="Calibri" w:hAnsi="Calibri"/>
          <w:sz w:val="22"/>
          <w:szCs w:val="22"/>
        </w:rPr>
        <w:t>national standards.</w:t>
      </w:r>
    </w:p>
    <w:p w14:paraId="78D238B3" w14:textId="77777777" w:rsidR="005D72CF" w:rsidRPr="0075607B" w:rsidRDefault="005D72CF" w:rsidP="005D72CF">
      <w:pPr>
        <w:rPr>
          <w:rFonts w:ascii="Calibri" w:hAnsi="Calibri"/>
          <w:sz w:val="22"/>
          <w:szCs w:val="22"/>
        </w:rPr>
      </w:pPr>
    </w:p>
    <w:p w14:paraId="33D61E0B" w14:textId="6F21B166" w:rsidR="005D72CF" w:rsidRPr="0075607B" w:rsidRDefault="005D72CF" w:rsidP="005D72CF">
      <w:pPr>
        <w:rPr>
          <w:rFonts w:ascii="Calibri" w:hAnsi="Calibri"/>
          <w:sz w:val="22"/>
          <w:szCs w:val="22"/>
        </w:rPr>
      </w:pPr>
      <w:r w:rsidRPr="0075607B">
        <w:rPr>
          <w:rFonts w:ascii="Calibri" w:hAnsi="Calibri"/>
          <w:sz w:val="22"/>
          <w:szCs w:val="22"/>
        </w:rPr>
        <w:t>By choosing to display the NOWS Logo, you are indicating you have completed a NOWS Self-Assessment of your entry-level course and produced a Supplier’s Declaration of Conformity (SDoC) according to International Standards Organization documents ISO/IEC17050</w:t>
      </w:r>
      <w:r w:rsidR="0028361A">
        <w:rPr>
          <w:rFonts w:ascii="Calibri" w:hAnsi="Calibri"/>
          <w:sz w:val="22"/>
          <w:szCs w:val="22"/>
        </w:rPr>
        <w:t>,</w:t>
      </w:r>
      <w:r w:rsidRPr="0075607B">
        <w:rPr>
          <w:rFonts w:ascii="Calibri" w:hAnsi="Calibri"/>
          <w:sz w:val="22"/>
          <w:szCs w:val="22"/>
        </w:rPr>
        <w:t xml:space="preserve"> attesting the course(s) complies with the applicable American National Standards (ANSs).</w:t>
      </w:r>
    </w:p>
    <w:p w14:paraId="384B5EF1" w14:textId="77777777" w:rsidR="005D72CF" w:rsidRPr="0075607B" w:rsidRDefault="005D72CF" w:rsidP="005D72CF">
      <w:pPr>
        <w:rPr>
          <w:rFonts w:ascii="Calibri" w:hAnsi="Calibri"/>
          <w:sz w:val="22"/>
          <w:szCs w:val="22"/>
        </w:rPr>
      </w:pPr>
    </w:p>
    <w:p w14:paraId="30277123" w14:textId="4019BB12" w:rsidR="006971C5" w:rsidRDefault="00487FE9" w:rsidP="005D72CF">
      <w:pPr>
        <w:rPr>
          <w:rFonts w:ascii="Calibri" w:hAnsi="Calibri"/>
          <w:sz w:val="22"/>
          <w:szCs w:val="22"/>
        </w:rPr>
      </w:pPr>
      <w:r>
        <w:rPr>
          <w:rFonts w:ascii="Calibri" w:hAnsi="Calibri"/>
          <w:sz w:val="22"/>
          <w:szCs w:val="22"/>
        </w:rPr>
        <w:t xml:space="preserve">Simply copy the NOWS </w:t>
      </w:r>
      <w:r w:rsidR="005D72CF" w:rsidRPr="0075607B">
        <w:rPr>
          <w:rFonts w:ascii="Calibri" w:hAnsi="Calibri"/>
          <w:sz w:val="22"/>
          <w:szCs w:val="22"/>
        </w:rPr>
        <w:t>logo below and use it on your website</w:t>
      </w:r>
      <w:r>
        <w:rPr>
          <w:rFonts w:ascii="Calibri" w:hAnsi="Calibri"/>
          <w:sz w:val="22"/>
          <w:szCs w:val="22"/>
        </w:rPr>
        <w:t>, course materials</w:t>
      </w:r>
      <w:r w:rsidR="005D72CF" w:rsidRPr="0075607B">
        <w:rPr>
          <w:rFonts w:ascii="Calibri" w:hAnsi="Calibri"/>
          <w:sz w:val="22"/>
          <w:szCs w:val="22"/>
        </w:rPr>
        <w:t xml:space="preserve"> or other published materials relevant to </w:t>
      </w:r>
      <w:r>
        <w:rPr>
          <w:rFonts w:ascii="Calibri" w:hAnsi="Calibri"/>
          <w:sz w:val="22"/>
          <w:szCs w:val="22"/>
        </w:rPr>
        <w:t>the course</w:t>
      </w:r>
      <w:r w:rsidR="005D72CF" w:rsidRPr="0075607B">
        <w:rPr>
          <w:rFonts w:ascii="Calibri" w:hAnsi="Calibri"/>
          <w:sz w:val="22"/>
          <w:szCs w:val="22"/>
        </w:rPr>
        <w:t xml:space="preserve">.  Use </w:t>
      </w:r>
      <w:r>
        <w:rPr>
          <w:rFonts w:ascii="Calibri" w:hAnsi="Calibri"/>
          <w:sz w:val="22"/>
          <w:szCs w:val="22"/>
        </w:rPr>
        <w:t>a</w:t>
      </w:r>
      <w:r w:rsidR="005D72CF" w:rsidRPr="0075607B">
        <w:rPr>
          <w:rFonts w:ascii="Calibri" w:hAnsi="Calibri"/>
          <w:sz w:val="22"/>
          <w:szCs w:val="22"/>
        </w:rPr>
        <w:t xml:space="preserve"> statement</w:t>
      </w:r>
      <w:r>
        <w:rPr>
          <w:rFonts w:ascii="Calibri" w:hAnsi="Calibri"/>
          <w:sz w:val="22"/>
          <w:szCs w:val="22"/>
        </w:rPr>
        <w:t xml:space="preserve"> like the one</w:t>
      </w:r>
      <w:r w:rsidR="005D72CF" w:rsidRPr="0075607B">
        <w:rPr>
          <w:rFonts w:ascii="Calibri" w:hAnsi="Calibri"/>
          <w:sz w:val="22"/>
          <w:szCs w:val="22"/>
        </w:rPr>
        <w:t xml:space="preserve"> below to</w:t>
      </w:r>
      <w:r>
        <w:rPr>
          <w:rFonts w:ascii="Calibri" w:hAnsi="Calibri"/>
          <w:sz w:val="22"/>
          <w:szCs w:val="22"/>
        </w:rPr>
        <w:t xml:space="preserve"> indicate your course</w:t>
      </w:r>
      <w:r w:rsidR="005D72CF" w:rsidRPr="0075607B">
        <w:rPr>
          <w:rFonts w:ascii="Calibri" w:hAnsi="Calibri"/>
          <w:sz w:val="22"/>
          <w:szCs w:val="22"/>
        </w:rPr>
        <w:t xml:space="preserve"> </w:t>
      </w:r>
      <w:r>
        <w:rPr>
          <w:rFonts w:ascii="Calibri" w:hAnsi="Calibri"/>
          <w:sz w:val="22"/>
          <w:szCs w:val="22"/>
        </w:rPr>
        <w:t>follows</w:t>
      </w:r>
      <w:r w:rsidR="005D72CF" w:rsidRPr="0075607B">
        <w:rPr>
          <w:rFonts w:ascii="Calibri" w:hAnsi="Calibri"/>
          <w:sz w:val="22"/>
          <w:szCs w:val="22"/>
        </w:rPr>
        <w:t xml:space="preserve"> </w:t>
      </w:r>
      <w:r w:rsidR="00EA75A8">
        <w:rPr>
          <w:rFonts w:ascii="Calibri" w:hAnsi="Calibri"/>
          <w:sz w:val="22"/>
          <w:szCs w:val="22"/>
        </w:rPr>
        <w:t>t</w:t>
      </w:r>
      <w:r w:rsidR="00EA75A8" w:rsidRPr="0075607B">
        <w:rPr>
          <w:rFonts w:ascii="Calibri" w:hAnsi="Calibri"/>
          <w:sz w:val="22"/>
          <w:szCs w:val="22"/>
        </w:rPr>
        <w:t>he</w:t>
      </w:r>
      <w:r w:rsidR="005D72CF" w:rsidRPr="0075607B">
        <w:rPr>
          <w:rFonts w:ascii="Calibri" w:hAnsi="Calibri"/>
          <w:sz w:val="22"/>
          <w:szCs w:val="22"/>
        </w:rPr>
        <w:t xml:space="preserve"> national standards.</w:t>
      </w:r>
      <w:r w:rsidR="000306EC" w:rsidRPr="0075607B">
        <w:rPr>
          <w:rFonts w:ascii="Calibri" w:hAnsi="Calibri"/>
          <w:sz w:val="22"/>
          <w:szCs w:val="22"/>
        </w:rPr>
        <w:t xml:space="preserve">  </w:t>
      </w:r>
    </w:p>
    <w:p w14:paraId="5CCEE893" w14:textId="77777777" w:rsidR="006971C5" w:rsidRDefault="006971C5" w:rsidP="005D72CF">
      <w:pPr>
        <w:rPr>
          <w:rFonts w:ascii="Calibri" w:hAnsi="Calibri"/>
          <w:sz w:val="22"/>
          <w:szCs w:val="22"/>
        </w:rPr>
      </w:pPr>
    </w:p>
    <w:p w14:paraId="3E862050" w14:textId="6B7B6E48" w:rsidR="005D72CF" w:rsidRPr="0075607B" w:rsidRDefault="000306EC" w:rsidP="005D72CF">
      <w:pPr>
        <w:rPr>
          <w:rFonts w:ascii="Calibri" w:hAnsi="Calibri"/>
          <w:sz w:val="22"/>
          <w:szCs w:val="22"/>
        </w:rPr>
      </w:pPr>
      <w:r w:rsidRPr="0075607B">
        <w:rPr>
          <w:rFonts w:ascii="Calibri" w:hAnsi="Calibri"/>
          <w:sz w:val="22"/>
          <w:szCs w:val="22"/>
          <w:u w:val="single"/>
        </w:rPr>
        <w:t>Please note that use of the NOWS Logo is reserved solely for course providers mentioned in your SDoC.  It should not be made available to any other party.</w:t>
      </w:r>
    </w:p>
    <w:p w14:paraId="3FCE2676" w14:textId="77777777" w:rsidR="005D72CF" w:rsidRPr="006B1EFB" w:rsidRDefault="005D72CF" w:rsidP="005D72CF">
      <w:pPr>
        <w:rPr>
          <w:rFonts w:ascii="Calibri" w:hAnsi="Calibri"/>
          <w:sz w:val="16"/>
          <w:szCs w:val="15"/>
        </w:rPr>
      </w:pPr>
    </w:p>
    <w:p w14:paraId="08BD4006" w14:textId="77777777" w:rsidR="006971C5" w:rsidRPr="00487FE9" w:rsidRDefault="006971C5" w:rsidP="005D72CF">
      <w:pPr>
        <w:rPr>
          <w:rFonts w:ascii="Calibri" w:hAnsi="Calibri"/>
          <w:sz w:val="2"/>
        </w:rPr>
      </w:pPr>
    </w:p>
    <w:p w14:paraId="62A658BA" w14:textId="77777777" w:rsidR="005D72CF" w:rsidRDefault="005D72CF" w:rsidP="005D72CF">
      <w:pPr>
        <w:jc w:val="center"/>
        <w:rPr>
          <w:rFonts w:ascii="Calibri" w:hAnsi="Calibri"/>
        </w:rPr>
      </w:pPr>
      <w:r>
        <w:rPr>
          <w:rFonts w:ascii="Helvetica" w:eastAsia="Times New Roman" w:hAnsi="Helvetica"/>
          <w:noProof/>
          <w:color w:val="000000"/>
          <w:sz w:val="18"/>
          <w:szCs w:val="18"/>
        </w:rPr>
        <w:drawing>
          <wp:inline distT="0" distB="0" distL="0" distR="0" wp14:anchorId="19956A19" wp14:editId="2957A022">
            <wp:extent cx="2360475" cy="1473200"/>
            <wp:effectExtent l="0" t="0" r="1905" b="0"/>
            <wp:docPr id="5" name="Picture 5" descr="Macintosh HD:Users:KBrianDorval:TFS Projects:US Sailing:0-On Water Standards USCG:8-Grant V NOWS Marketing 2017:3-NOWS Program Resources:7-NOWS Logos 2018: Following NOWS Logo 2018 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BrianDorval:TFS Projects:US Sailing:0-On Water Standards USCG:8-Grant V NOWS Marketing 2017:3-NOWS Program Resources:7-NOWS Logos 2018: Following NOWS Logo 2018 FiNAL.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1278" cy="1473701"/>
                    </a:xfrm>
                    <a:prstGeom prst="rect">
                      <a:avLst/>
                    </a:prstGeom>
                    <a:noFill/>
                    <a:ln>
                      <a:noFill/>
                    </a:ln>
                  </pic:spPr>
                </pic:pic>
              </a:graphicData>
            </a:graphic>
          </wp:inline>
        </w:drawing>
      </w:r>
    </w:p>
    <w:p w14:paraId="22A6CBF0" w14:textId="77777777" w:rsidR="005D72CF" w:rsidRPr="009D4D73" w:rsidRDefault="005D72CF" w:rsidP="005D72CF">
      <w:pPr>
        <w:rPr>
          <w:rFonts w:ascii="Calibri" w:hAnsi="Calibri"/>
          <w:sz w:val="20"/>
        </w:rPr>
      </w:pPr>
    </w:p>
    <w:p w14:paraId="0B2600EB" w14:textId="77777777" w:rsidR="00344BA7" w:rsidRDefault="006971C5" w:rsidP="005D72CF">
      <w:pPr>
        <w:jc w:val="center"/>
        <w:rPr>
          <w:rFonts w:ascii="Calibri" w:hAnsi="Calibri"/>
          <w:i/>
          <w:iCs/>
        </w:rPr>
      </w:pPr>
      <w:r>
        <w:rPr>
          <w:rFonts w:ascii="Calibri" w:hAnsi="Calibri"/>
          <w:i/>
          <w:iCs/>
        </w:rPr>
        <w:t>"This</w:t>
      </w:r>
      <w:r w:rsidR="005D72CF" w:rsidRPr="0013132A">
        <w:rPr>
          <w:rFonts w:ascii="Calibri" w:hAnsi="Calibri"/>
          <w:i/>
          <w:iCs/>
        </w:rPr>
        <w:t xml:space="preserve"> </w:t>
      </w:r>
      <w:r w:rsidR="000306EC">
        <w:rPr>
          <w:rFonts w:ascii="Calibri" w:hAnsi="Calibri"/>
          <w:i/>
          <w:iCs/>
        </w:rPr>
        <w:t>course</w:t>
      </w:r>
      <w:r w:rsidR="005D72CF" w:rsidRPr="0013132A">
        <w:rPr>
          <w:rFonts w:ascii="Calibri" w:hAnsi="Calibri"/>
          <w:i/>
          <w:iCs/>
        </w:rPr>
        <w:t xml:space="preserve"> </w:t>
      </w:r>
      <w:r w:rsidR="00F90E63">
        <w:rPr>
          <w:rFonts w:ascii="Calibri" w:hAnsi="Calibri"/>
          <w:i/>
          <w:iCs/>
        </w:rPr>
        <w:t>follows the</w:t>
      </w:r>
      <w:r w:rsidR="00722144">
        <w:rPr>
          <w:rFonts w:ascii="Calibri" w:hAnsi="Calibri"/>
          <w:i/>
          <w:iCs/>
        </w:rPr>
        <w:t xml:space="preserve"> </w:t>
      </w:r>
      <w:r w:rsidR="005D72CF" w:rsidRPr="0013132A">
        <w:rPr>
          <w:rFonts w:ascii="Calibri" w:hAnsi="Calibri"/>
          <w:i/>
          <w:iCs/>
        </w:rPr>
        <w:t xml:space="preserve">American National Standards for on-water, skills-based instruction in </w:t>
      </w:r>
    </w:p>
    <w:p w14:paraId="73EA6D08" w14:textId="4BFDE11B" w:rsidR="005D72CF" w:rsidRDefault="005D72CF" w:rsidP="005D72CF">
      <w:pPr>
        <w:jc w:val="center"/>
        <w:rPr>
          <w:rFonts w:ascii="Calibri" w:hAnsi="Calibri"/>
        </w:rPr>
      </w:pPr>
      <w:r w:rsidRPr="0013132A">
        <w:rPr>
          <w:rFonts w:ascii="Calibri" w:hAnsi="Calibri"/>
          <w:i/>
          <w:iCs/>
        </w:rPr>
        <w:t>entry-level recreational boat operation.”</w:t>
      </w:r>
    </w:p>
    <w:p w14:paraId="0365CA9D" w14:textId="77777777" w:rsidR="005D72CF" w:rsidRPr="00487FE9" w:rsidRDefault="005D72CF" w:rsidP="005D72CF">
      <w:pPr>
        <w:jc w:val="center"/>
        <w:rPr>
          <w:rFonts w:ascii="Calibri" w:hAnsi="Calibri"/>
          <w:sz w:val="2"/>
        </w:rPr>
      </w:pPr>
    </w:p>
    <w:p w14:paraId="5F4DD9E1" w14:textId="77777777" w:rsidR="006971C5" w:rsidRPr="006B4670" w:rsidRDefault="006971C5" w:rsidP="005D72CF">
      <w:pPr>
        <w:jc w:val="center"/>
        <w:rPr>
          <w:rFonts w:ascii="Calibri" w:hAnsi="Calibri"/>
          <w:sz w:val="12"/>
        </w:rPr>
      </w:pPr>
    </w:p>
    <w:p w14:paraId="48AC7351" w14:textId="2B851CA8" w:rsidR="006971C5" w:rsidRPr="006971C5" w:rsidRDefault="006971C5" w:rsidP="006971C5">
      <w:pPr>
        <w:ind w:left="360"/>
        <w:jc w:val="center"/>
        <w:rPr>
          <w:rFonts w:ascii="Calibri" w:hAnsi="Calibri"/>
          <w:sz w:val="28"/>
        </w:rPr>
      </w:pPr>
      <w:r w:rsidRPr="006971C5">
        <w:rPr>
          <w:rFonts w:ascii="Calibri" w:hAnsi="Calibri"/>
          <w:sz w:val="28"/>
        </w:rPr>
        <w:t xml:space="preserve">* * * * * </w:t>
      </w:r>
      <w:r>
        <w:rPr>
          <w:rFonts w:ascii="Calibri" w:hAnsi="Calibri"/>
          <w:sz w:val="28"/>
        </w:rPr>
        <w:t xml:space="preserve">* * * * * * * * </w:t>
      </w:r>
    </w:p>
    <w:p w14:paraId="354A4A4C" w14:textId="77777777" w:rsidR="00722144" w:rsidRPr="006B4670" w:rsidRDefault="00722144" w:rsidP="005D72CF">
      <w:pPr>
        <w:rPr>
          <w:rFonts w:ascii="Calibri" w:hAnsi="Calibri"/>
          <w:sz w:val="8"/>
          <w:szCs w:val="22"/>
        </w:rPr>
      </w:pPr>
    </w:p>
    <w:p w14:paraId="5FD914EA" w14:textId="70AB75A9" w:rsidR="005D72CF" w:rsidRDefault="005D72CF" w:rsidP="005D72CF">
      <w:pPr>
        <w:rPr>
          <w:rFonts w:ascii="Calibri" w:hAnsi="Calibri"/>
          <w:sz w:val="22"/>
          <w:szCs w:val="22"/>
        </w:rPr>
      </w:pPr>
      <w:r w:rsidRPr="0075607B">
        <w:rPr>
          <w:rFonts w:ascii="Calibri" w:hAnsi="Calibri"/>
          <w:sz w:val="22"/>
          <w:szCs w:val="22"/>
        </w:rPr>
        <w:t>If you would like the NOWS Program to promote your NOWS-compliant course, please email the</w:t>
      </w:r>
      <w:r w:rsidR="00D355B2">
        <w:rPr>
          <w:rFonts w:ascii="Calibri" w:hAnsi="Calibri"/>
          <w:sz w:val="22"/>
          <w:szCs w:val="22"/>
        </w:rPr>
        <w:t xml:space="preserve"> following</w:t>
      </w:r>
      <w:r w:rsidR="00893D4D">
        <w:rPr>
          <w:rFonts w:ascii="Calibri" w:hAnsi="Calibri"/>
          <w:sz w:val="22"/>
          <w:szCs w:val="22"/>
        </w:rPr>
        <w:t xml:space="preserve"> information to</w:t>
      </w:r>
      <w:r w:rsidRPr="0075607B">
        <w:rPr>
          <w:rFonts w:ascii="Calibri" w:hAnsi="Calibri"/>
          <w:sz w:val="22"/>
          <w:szCs w:val="22"/>
        </w:rPr>
        <w:t xml:space="preserve"> </w:t>
      </w:r>
      <w:hyperlink r:id="rId10" w:history="1">
        <w:r w:rsidRPr="0075607B">
          <w:rPr>
            <w:rStyle w:val="Hyperlink"/>
            <w:rFonts w:ascii="Calibri" w:hAnsi="Calibri"/>
            <w:sz w:val="22"/>
            <w:szCs w:val="22"/>
          </w:rPr>
          <w:t>info@usnows.org</w:t>
        </w:r>
      </w:hyperlink>
      <w:r w:rsidR="00D355B2">
        <w:rPr>
          <w:rFonts w:ascii="Calibri" w:hAnsi="Calibri"/>
          <w:sz w:val="22"/>
          <w:szCs w:val="22"/>
        </w:rPr>
        <w:t>:</w:t>
      </w:r>
    </w:p>
    <w:p w14:paraId="2CA93233" w14:textId="77777777" w:rsidR="006971C5" w:rsidRPr="00AB1B2B" w:rsidRDefault="006971C5" w:rsidP="005D72CF">
      <w:pPr>
        <w:rPr>
          <w:rFonts w:ascii="Calibri" w:hAnsi="Calibri"/>
          <w:sz w:val="14"/>
          <w:szCs w:val="22"/>
        </w:rPr>
      </w:pPr>
    </w:p>
    <w:p w14:paraId="0BD07220" w14:textId="32066240" w:rsidR="005D72CF" w:rsidRPr="006B1EFB" w:rsidRDefault="005D72CF" w:rsidP="005D72CF">
      <w:pPr>
        <w:ind w:left="720"/>
        <w:rPr>
          <w:rFonts w:ascii="Calibri" w:eastAsia="Times New Roman" w:hAnsi="Calibri"/>
          <w:bCs/>
          <w:color w:val="000000"/>
          <w:sz w:val="20"/>
          <w:szCs w:val="20"/>
        </w:rPr>
      </w:pPr>
      <w:r w:rsidRPr="006B1EFB">
        <w:rPr>
          <w:rFonts w:ascii="Calibri" w:eastAsia="Times New Roman" w:hAnsi="Calibri"/>
          <w:bCs/>
          <w:color w:val="000000"/>
          <w:sz w:val="20"/>
          <w:szCs w:val="20"/>
        </w:rPr>
        <w:t>1.  Name of your Organization</w:t>
      </w:r>
      <w:r w:rsidRPr="006B1EFB">
        <w:rPr>
          <w:rFonts w:ascii="Helvetica" w:eastAsia="Times New Roman" w:hAnsi="Helvetica"/>
          <w:color w:val="000000"/>
          <w:sz w:val="20"/>
          <w:szCs w:val="20"/>
        </w:rPr>
        <w:br/>
      </w:r>
      <w:r w:rsidRPr="006B1EFB">
        <w:rPr>
          <w:rFonts w:ascii="Calibri" w:eastAsia="Times New Roman" w:hAnsi="Calibri"/>
          <w:bCs/>
          <w:color w:val="000000"/>
          <w:sz w:val="20"/>
          <w:szCs w:val="20"/>
        </w:rPr>
        <w:t>2.  Ti</w:t>
      </w:r>
      <w:r w:rsidR="003D48E7" w:rsidRPr="006B1EFB">
        <w:rPr>
          <w:rFonts w:ascii="Calibri" w:eastAsia="Times New Roman" w:hAnsi="Calibri"/>
          <w:bCs/>
          <w:color w:val="000000"/>
          <w:sz w:val="20"/>
          <w:szCs w:val="20"/>
        </w:rPr>
        <w:t>tle of the entry-level course</w:t>
      </w:r>
      <w:r w:rsidRPr="006B1EFB">
        <w:rPr>
          <w:rFonts w:ascii="Calibri" w:eastAsia="Times New Roman" w:hAnsi="Calibri"/>
          <w:bCs/>
          <w:color w:val="000000"/>
          <w:sz w:val="20"/>
          <w:szCs w:val="20"/>
        </w:rPr>
        <w:t xml:space="preserve"> that complies with the NOWS</w:t>
      </w:r>
      <w:r w:rsidRPr="006B1EFB">
        <w:rPr>
          <w:rFonts w:ascii="Helvetica" w:eastAsia="Times New Roman" w:hAnsi="Helvetica"/>
          <w:color w:val="000000"/>
          <w:sz w:val="20"/>
          <w:szCs w:val="20"/>
        </w:rPr>
        <w:br/>
      </w:r>
      <w:r w:rsidRPr="006B1EFB">
        <w:rPr>
          <w:rFonts w:ascii="Calibri" w:eastAsia="Times New Roman" w:hAnsi="Calibri"/>
          <w:bCs/>
          <w:color w:val="000000"/>
          <w:sz w:val="20"/>
          <w:szCs w:val="20"/>
        </w:rPr>
        <w:t>3.  Two sentence (~25-wo</w:t>
      </w:r>
      <w:r w:rsidR="003D48E7" w:rsidRPr="006B1EFB">
        <w:rPr>
          <w:rFonts w:ascii="Calibri" w:eastAsia="Times New Roman" w:hAnsi="Calibri"/>
          <w:bCs/>
          <w:color w:val="000000"/>
          <w:sz w:val="20"/>
          <w:szCs w:val="20"/>
        </w:rPr>
        <w:t>rd) description of the course</w:t>
      </w:r>
    </w:p>
    <w:p w14:paraId="56B6EBF2" w14:textId="7C71B3EF" w:rsidR="005D72CF" w:rsidRPr="006B1EFB" w:rsidRDefault="005D72CF" w:rsidP="005D72CF">
      <w:pPr>
        <w:ind w:left="720"/>
        <w:rPr>
          <w:rFonts w:ascii="Helvetica" w:eastAsia="Times New Roman" w:hAnsi="Helvetica"/>
          <w:color w:val="000000"/>
          <w:sz w:val="20"/>
          <w:szCs w:val="20"/>
        </w:rPr>
      </w:pPr>
      <w:r w:rsidRPr="006B1EFB">
        <w:rPr>
          <w:rFonts w:ascii="Calibri" w:eastAsia="Times New Roman" w:hAnsi="Calibri"/>
          <w:bCs/>
          <w:color w:val="000000"/>
          <w:sz w:val="20"/>
          <w:szCs w:val="20"/>
        </w:rPr>
        <w:t>4.  Link to the course information/registration page on your website</w:t>
      </w:r>
    </w:p>
    <w:p w14:paraId="42869734" w14:textId="77777777" w:rsidR="005D72CF" w:rsidRPr="00D355B2" w:rsidRDefault="005D72CF" w:rsidP="005D72CF">
      <w:pPr>
        <w:rPr>
          <w:rFonts w:ascii="Calibri" w:hAnsi="Calibri"/>
          <w:sz w:val="16"/>
          <w:szCs w:val="22"/>
        </w:rPr>
      </w:pPr>
    </w:p>
    <w:p w14:paraId="4A43A294" w14:textId="23A436E6" w:rsidR="006B1EFB" w:rsidRDefault="005D72CF" w:rsidP="005D72CF">
      <w:pPr>
        <w:rPr>
          <w:rFonts w:ascii="Calibri" w:hAnsi="Calibri"/>
          <w:sz w:val="22"/>
          <w:szCs w:val="22"/>
        </w:rPr>
      </w:pPr>
      <w:r w:rsidRPr="0075607B">
        <w:rPr>
          <w:rFonts w:ascii="Calibri" w:hAnsi="Calibri"/>
          <w:sz w:val="22"/>
          <w:szCs w:val="22"/>
        </w:rPr>
        <w:t>The information will be posted at:</w:t>
      </w:r>
      <w:r w:rsidR="006B1EFB">
        <w:rPr>
          <w:rFonts w:ascii="Calibri" w:hAnsi="Calibri"/>
          <w:sz w:val="22"/>
          <w:szCs w:val="22"/>
        </w:rPr>
        <w:t xml:space="preserve"> </w:t>
      </w:r>
      <w:hyperlink r:id="rId11" w:history="1">
        <w:r w:rsidR="006B1EFB" w:rsidRPr="000A21ED">
          <w:rPr>
            <w:rStyle w:val="Hyperlink"/>
            <w:rFonts w:ascii="Calibri" w:hAnsi="Calibri"/>
            <w:sz w:val="22"/>
            <w:szCs w:val="22"/>
          </w:rPr>
          <w:t>https://www.watersportsfoundation.com/on-water-boating-skills-courses/</w:t>
        </w:r>
      </w:hyperlink>
    </w:p>
    <w:p w14:paraId="439E00D0" w14:textId="77777777" w:rsidR="005D72CF" w:rsidRPr="00487FE9" w:rsidRDefault="005D72CF" w:rsidP="005D72CF">
      <w:pPr>
        <w:rPr>
          <w:rFonts w:ascii="Calibri" w:hAnsi="Calibri"/>
          <w:sz w:val="12"/>
          <w:szCs w:val="22"/>
        </w:rPr>
      </w:pPr>
    </w:p>
    <w:p w14:paraId="58AB71A7" w14:textId="77777777" w:rsidR="005D72CF" w:rsidRPr="005A4ECE" w:rsidRDefault="005D72CF" w:rsidP="006B47C7">
      <w:pPr>
        <w:pBdr>
          <w:top w:val="single" w:sz="4" w:space="1" w:color="auto"/>
          <w:left w:val="single" w:sz="4" w:space="4" w:color="auto"/>
          <w:bottom w:val="single" w:sz="4" w:space="1" w:color="auto"/>
          <w:right w:val="single" w:sz="4" w:space="4" w:color="auto"/>
        </w:pBdr>
        <w:rPr>
          <w:rFonts w:ascii="Calibri" w:hAnsi="Calibri"/>
          <w:sz w:val="16"/>
          <w:szCs w:val="16"/>
        </w:rPr>
      </w:pPr>
      <w:r w:rsidRPr="005A4ECE">
        <w:rPr>
          <w:rFonts w:ascii="Calibri" w:hAnsi="Calibri"/>
          <w:i/>
          <w:iCs/>
          <w:sz w:val="16"/>
          <w:szCs w:val="16"/>
        </w:rPr>
        <w:t xml:space="preserve">Disclaimer: </w:t>
      </w:r>
      <w:r w:rsidRPr="005A4ECE">
        <w:rPr>
          <w:rFonts w:ascii="Calibri" w:hAnsi="Calibri"/>
          <w:sz w:val="16"/>
          <w:szCs w:val="16"/>
        </w:rPr>
        <w:t xml:space="preserve">This </w:t>
      </w:r>
      <w:r>
        <w:rPr>
          <w:rFonts w:ascii="Calibri" w:hAnsi="Calibri"/>
          <w:sz w:val="16"/>
          <w:szCs w:val="16"/>
        </w:rPr>
        <w:t xml:space="preserve">NOWS self-assessment and declaration </w:t>
      </w:r>
      <w:r w:rsidRPr="005A4ECE">
        <w:rPr>
          <w:rFonts w:ascii="Calibri" w:hAnsi="Calibri"/>
          <w:sz w:val="16"/>
          <w:szCs w:val="16"/>
        </w:rPr>
        <w:t>action plan is advisory only and its use entirely voluntary.  The National On-Water Standards (NOWS) Program, United States Coast Guard, United States Sailing Association, Think First Serve, METCOR LTD, and their subject matter experts and organizations involved in the development of this approach assume no responsibility whatsoever for the use of, or failure to use, its content or any instructional courses or programs on which it is applied, adaptations made for conformity purposes, or any consequences flowing therefrom. Users of this information are responsible for protecting themselves against liability associated with application of its content. This information is a guide to conducting a conformity assessment and is not intended to preclude attainment of desired results by other means.</w:t>
      </w:r>
    </w:p>
    <w:sectPr w:rsidR="005D72CF" w:rsidRPr="005A4ECE" w:rsidSect="00487FE9">
      <w:footerReference w:type="first" r:id="rId12"/>
      <w:pgSz w:w="12240" w:h="15840" w:code="1"/>
      <w:pgMar w:top="720" w:right="1080" w:bottom="990" w:left="1440"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D653" w14:textId="77777777" w:rsidR="003373D4" w:rsidRDefault="003373D4" w:rsidP="00C010EB">
      <w:r>
        <w:separator/>
      </w:r>
    </w:p>
  </w:endnote>
  <w:endnote w:type="continuationSeparator" w:id="0">
    <w:p w14:paraId="7621C617" w14:textId="77777777" w:rsidR="003373D4" w:rsidRDefault="003373D4" w:rsidP="00C0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New Century Schlbk">
    <w:altName w:val="Century Schoolbook"/>
    <w:panose1 w:val="020B0604020202020204"/>
    <w:charset w:val="00"/>
    <w:family w:val="auto"/>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GMaruGothicMPRO">
    <w:panose1 w:val="020F0600000000000000"/>
    <w:charset w:val="80"/>
    <w:family w:val="swiss"/>
    <w:notTrueType/>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o-Regular">
    <w:altName w:val="Cambria"/>
    <w:panose1 w:val="020B0604020202020204"/>
    <w:charset w:val="00"/>
    <w:family w:val="auto"/>
    <w:notTrueType/>
    <w:pitch w:val="default"/>
    <w:sig w:usb0="00000003" w:usb1="00000000" w:usb2="00000000" w:usb3="00000000" w:csb0="00000001" w:csb1="00000000"/>
  </w:font>
  <w:font w:name="Lato-Italic">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5197" w14:textId="77777777" w:rsidR="00764F3A" w:rsidRPr="006B47C7" w:rsidRDefault="00764F3A" w:rsidP="005C166D">
    <w:pPr>
      <w:pStyle w:val="Footer"/>
      <w:jc w:val="center"/>
      <w:rPr>
        <w:rFonts w:ascii="Calibri" w:hAnsi="Calibri" w:cs="Lato-Regular"/>
        <w:color w:val="343434"/>
        <w:sz w:val="14"/>
        <w:szCs w:val="14"/>
      </w:rPr>
    </w:pPr>
    <w:r w:rsidRPr="006B47C7">
      <w:rPr>
        <w:rFonts w:ascii="Calibri" w:hAnsi="Calibri" w:cs="Lato-Regular"/>
        <w:noProof/>
        <w:color w:val="343434"/>
        <w:sz w:val="14"/>
        <w:szCs w:val="14"/>
      </w:rPr>
      <w:drawing>
        <wp:anchor distT="0" distB="0" distL="114300" distR="114300" simplePos="0" relativeHeight="251660288" behindDoc="0" locked="0" layoutInCell="1" allowOverlap="1" wp14:anchorId="158B1149" wp14:editId="1322D14C">
          <wp:simplePos x="0" y="0"/>
          <wp:positionH relativeFrom="column">
            <wp:posOffset>-574382</wp:posOffset>
          </wp:positionH>
          <wp:positionV relativeFrom="paragraph">
            <wp:posOffset>21590</wp:posOffset>
          </wp:positionV>
          <wp:extent cx="580390" cy="214630"/>
          <wp:effectExtent l="0" t="0" r="3810" b="0"/>
          <wp:wrapNone/>
          <wp:docPr id="2" name="Picture 2" descr="Macintosh HD:Users:KBrianDorval:TFS Projects:US Sailing:0-On Water Standards USCG:zCurrent Documents: Project Administration:Logos - NOWS: NOWS 2015 Logo: NOWS Logo Formats:NOWS logo 2015 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BrianDorval:TFS Projects:US Sailing:0-On Water Standards USCG:zCurrent Documents: Project Administration:Logos - NOWS: NOWS 2015 Logo: NOWS Logo Formats:NOWS logo 2015 SMAL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7C7">
      <w:rPr>
        <w:rFonts w:ascii="Calibri" w:hAnsi="Calibri" w:cs="Lato-Regular"/>
        <w:noProof/>
        <w:color w:val="343434"/>
        <w:sz w:val="14"/>
        <w:szCs w:val="14"/>
      </w:rPr>
      <w:drawing>
        <wp:anchor distT="0" distB="0" distL="114300" distR="114300" simplePos="0" relativeHeight="251659264" behindDoc="0" locked="0" layoutInCell="1" allowOverlap="1" wp14:anchorId="39C417CB" wp14:editId="32D18FA7">
          <wp:simplePos x="0" y="0"/>
          <wp:positionH relativeFrom="column">
            <wp:posOffset>5964034</wp:posOffset>
          </wp:positionH>
          <wp:positionV relativeFrom="paragraph">
            <wp:posOffset>21590</wp:posOffset>
          </wp:positionV>
          <wp:extent cx="624840" cy="221615"/>
          <wp:effectExtent l="0" t="0" r="10160" b="6985"/>
          <wp:wrapNone/>
          <wp:docPr id="1" name="Picture 1" descr="Macintosh HD:Users:KBrianDorval:TFS Projects:US Sailing:0-On Water Standards USCG:zCurrent Documents: Project Administration:Logos - NOWS: NOWS 2015 Logo:USCG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BrianDorval:TFS Projects:US Sailing:0-On Water Standards USCG:zCurrent Documents: Project Administration:Logos - NOWS: NOWS 2015 Logo:USCG Mar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7C7">
      <w:rPr>
        <w:rFonts w:ascii="Calibri" w:hAnsi="Calibri"/>
        <w:sz w:val="14"/>
        <w:szCs w:val="14"/>
      </w:rPr>
      <w:t xml:space="preserve">The National On-Water Standards (NOWS) Program </w:t>
    </w:r>
    <w:r w:rsidRPr="006B47C7">
      <w:rPr>
        <w:rFonts w:ascii="Calibri" w:hAnsi="Calibri" w:cs="Lato-Regular"/>
        <w:color w:val="343434"/>
        <w:sz w:val="14"/>
        <w:szCs w:val="14"/>
      </w:rPr>
      <w:t xml:space="preserve">is funded in part by a grant from the </w:t>
    </w:r>
    <w:r w:rsidRPr="006B47C7">
      <w:rPr>
        <w:rFonts w:ascii="Calibri" w:hAnsi="Calibri" w:cs="Lato-Italic"/>
        <w:i/>
        <w:iCs/>
        <w:color w:val="343434"/>
        <w:sz w:val="14"/>
        <w:szCs w:val="14"/>
      </w:rPr>
      <w:t>Sport Fish Restoration and Boating Trust Fund</w:t>
    </w:r>
    <w:r w:rsidRPr="006B47C7">
      <w:rPr>
        <w:rFonts w:ascii="Calibri" w:hAnsi="Calibri" w:cs="Lato-Regular"/>
        <w:color w:val="343434"/>
        <w:sz w:val="14"/>
        <w:szCs w:val="14"/>
      </w:rPr>
      <w:t>;</w:t>
    </w:r>
  </w:p>
  <w:p w14:paraId="5183FE22" w14:textId="2C80C965" w:rsidR="00764F3A" w:rsidRPr="006B47C7" w:rsidRDefault="00764F3A" w:rsidP="005C166D">
    <w:pPr>
      <w:pStyle w:val="Footer"/>
      <w:jc w:val="center"/>
      <w:rPr>
        <w:rFonts w:ascii="Calibri" w:hAnsi="Calibri" w:cs="Lato-Regular"/>
        <w:color w:val="343434"/>
        <w:sz w:val="14"/>
        <w:szCs w:val="14"/>
      </w:rPr>
    </w:pPr>
    <w:r w:rsidRPr="006B47C7">
      <w:rPr>
        <w:rFonts w:ascii="Calibri" w:hAnsi="Calibri" w:cs="Lato-Regular"/>
        <w:color w:val="343434"/>
        <w:sz w:val="14"/>
        <w:szCs w:val="14"/>
      </w:rPr>
      <w:t>administered by the U.S. Coast Guard.  ©2019 United States Sailing Association</w:t>
    </w:r>
    <w:r w:rsidRPr="006B47C7">
      <w:rPr>
        <w:rFonts w:ascii="Calibri" w:hAnsi="Calibri"/>
        <w:sz w:val="14"/>
        <w:szCs w:val="14"/>
      </w:rPr>
      <w:t xml:space="preserve">.  </w:t>
    </w:r>
    <w:r w:rsidRPr="006B47C7">
      <w:rPr>
        <w:rFonts w:ascii="Calibri" w:hAnsi="Calibri" w:cs="Lato-Regular"/>
        <w:color w:val="343434"/>
        <w:sz w:val="14"/>
        <w:szCs w:val="14"/>
      </w:rPr>
      <w:t>Facilitated by Think First Serve</w:t>
    </w:r>
    <w:r w:rsidRPr="006B47C7">
      <w:rPr>
        <w:rFonts w:ascii="Calibri" w:hAnsi="Calibri" w:cs="Lato-Regular"/>
        <w:i/>
        <w:color w:val="343434"/>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FF7B" w14:textId="77777777" w:rsidR="003373D4" w:rsidRDefault="003373D4" w:rsidP="00C010EB">
      <w:r>
        <w:separator/>
      </w:r>
    </w:p>
  </w:footnote>
  <w:footnote w:type="continuationSeparator" w:id="0">
    <w:p w14:paraId="7EC6BA7C" w14:textId="77777777" w:rsidR="003373D4" w:rsidRDefault="003373D4" w:rsidP="00C0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C4F7D"/>
    <w:multiLevelType w:val="hybridMultilevel"/>
    <w:tmpl w:val="529E061C"/>
    <w:lvl w:ilvl="0" w:tplc="DA3A9D24">
      <w:start w:val="1"/>
      <w:numFmt w:val="bullet"/>
      <w:lvlText w:val=""/>
      <w:lvlJc w:val="left"/>
      <w:pPr>
        <w:tabs>
          <w:tab w:val="num" w:pos="720"/>
        </w:tabs>
        <w:ind w:left="720" w:hanging="360"/>
      </w:pPr>
      <w:rPr>
        <w:rFonts w:ascii="Wingdings" w:hAnsi="Wingdings" w:hint="default"/>
      </w:rPr>
    </w:lvl>
    <w:lvl w:ilvl="1" w:tplc="EC0C1A66" w:tentative="1">
      <w:start w:val="1"/>
      <w:numFmt w:val="bullet"/>
      <w:lvlText w:val=""/>
      <w:lvlJc w:val="left"/>
      <w:pPr>
        <w:tabs>
          <w:tab w:val="num" w:pos="1440"/>
        </w:tabs>
        <w:ind w:left="1440" w:hanging="360"/>
      </w:pPr>
      <w:rPr>
        <w:rFonts w:ascii="Wingdings" w:hAnsi="Wingdings" w:hint="default"/>
      </w:rPr>
    </w:lvl>
    <w:lvl w:ilvl="2" w:tplc="0D106F8C" w:tentative="1">
      <w:start w:val="1"/>
      <w:numFmt w:val="bullet"/>
      <w:lvlText w:val=""/>
      <w:lvlJc w:val="left"/>
      <w:pPr>
        <w:tabs>
          <w:tab w:val="num" w:pos="2160"/>
        </w:tabs>
        <w:ind w:left="2160" w:hanging="360"/>
      </w:pPr>
      <w:rPr>
        <w:rFonts w:ascii="Wingdings" w:hAnsi="Wingdings" w:hint="default"/>
      </w:rPr>
    </w:lvl>
    <w:lvl w:ilvl="3" w:tplc="BE24EEBC" w:tentative="1">
      <w:start w:val="1"/>
      <w:numFmt w:val="bullet"/>
      <w:lvlText w:val=""/>
      <w:lvlJc w:val="left"/>
      <w:pPr>
        <w:tabs>
          <w:tab w:val="num" w:pos="2880"/>
        </w:tabs>
        <w:ind w:left="2880" w:hanging="360"/>
      </w:pPr>
      <w:rPr>
        <w:rFonts w:ascii="Wingdings" w:hAnsi="Wingdings" w:hint="default"/>
      </w:rPr>
    </w:lvl>
    <w:lvl w:ilvl="4" w:tplc="2F2AE73E" w:tentative="1">
      <w:start w:val="1"/>
      <w:numFmt w:val="bullet"/>
      <w:lvlText w:val=""/>
      <w:lvlJc w:val="left"/>
      <w:pPr>
        <w:tabs>
          <w:tab w:val="num" w:pos="3600"/>
        </w:tabs>
        <w:ind w:left="3600" w:hanging="360"/>
      </w:pPr>
      <w:rPr>
        <w:rFonts w:ascii="Wingdings" w:hAnsi="Wingdings" w:hint="default"/>
      </w:rPr>
    </w:lvl>
    <w:lvl w:ilvl="5" w:tplc="D2C688B6" w:tentative="1">
      <w:start w:val="1"/>
      <w:numFmt w:val="bullet"/>
      <w:lvlText w:val=""/>
      <w:lvlJc w:val="left"/>
      <w:pPr>
        <w:tabs>
          <w:tab w:val="num" w:pos="4320"/>
        </w:tabs>
        <w:ind w:left="4320" w:hanging="360"/>
      </w:pPr>
      <w:rPr>
        <w:rFonts w:ascii="Wingdings" w:hAnsi="Wingdings" w:hint="default"/>
      </w:rPr>
    </w:lvl>
    <w:lvl w:ilvl="6" w:tplc="2476072E" w:tentative="1">
      <w:start w:val="1"/>
      <w:numFmt w:val="bullet"/>
      <w:lvlText w:val=""/>
      <w:lvlJc w:val="left"/>
      <w:pPr>
        <w:tabs>
          <w:tab w:val="num" w:pos="5040"/>
        </w:tabs>
        <w:ind w:left="5040" w:hanging="360"/>
      </w:pPr>
      <w:rPr>
        <w:rFonts w:ascii="Wingdings" w:hAnsi="Wingdings" w:hint="default"/>
      </w:rPr>
    </w:lvl>
    <w:lvl w:ilvl="7" w:tplc="D0AAA49C" w:tentative="1">
      <w:start w:val="1"/>
      <w:numFmt w:val="bullet"/>
      <w:lvlText w:val=""/>
      <w:lvlJc w:val="left"/>
      <w:pPr>
        <w:tabs>
          <w:tab w:val="num" w:pos="5760"/>
        </w:tabs>
        <w:ind w:left="5760" w:hanging="360"/>
      </w:pPr>
      <w:rPr>
        <w:rFonts w:ascii="Wingdings" w:hAnsi="Wingdings" w:hint="default"/>
      </w:rPr>
    </w:lvl>
    <w:lvl w:ilvl="8" w:tplc="8200CD4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A4766"/>
    <w:multiLevelType w:val="hybridMultilevel"/>
    <w:tmpl w:val="DC5AF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F34AB"/>
    <w:multiLevelType w:val="hybridMultilevel"/>
    <w:tmpl w:val="802A3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D6E5A"/>
    <w:multiLevelType w:val="hybridMultilevel"/>
    <w:tmpl w:val="98A4737A"/>
    <w:lvl w:ilvl="0" w:tplc="98988D16">
      <w:start w:val="1"/>
      <w:numFmt w:val="bullet"/>
      <w:lvlText w:val=""/>
      <w:lvlJc w:val="left"/>
      <w:pPr>
        <w:tabs>
          <w:tab w:val="num" w:pos="720"/>
        </w:tabs>
        <w:ind w:left="720" w:hanging="360"/>
      </w:pPr>
      <w:rPr>
        <w:rFonts w:ascii="Wingdings" w:hAnsi="Wingdings" w:hint="default"/>
      </w:rPr>
    </w:lvl>
    <w:lvl w:ilvl="1" w:tplc="E69CAF0C" w:tentative="1">
      <w:start w:val="1"/>
      <w:numFmt w:val="bullet"/>
      <w:lvlText w:val=""/>
      <w:lvlJc w:val="left"/>
      <w:pPr>
        <w:tabs>
          <w:tab w:val="num" w:pos="1440"/>
        </w:tabs>
        <w:ind w:left="1440" w:hanging="360"/>
      </w:pPr>
      <w:rPr>
        <w:rFonts w:ascii="Wingdings" w:hAnsi="Wingdings" w:hint="default"/>
      </w:rPr>
    </w:lvl>
    <w:lvl w:ilvl="2" w:tplc="FBBE5E52" w:tentative="1">
      <w:start w:val="1"/>
      <w:numFmt w:val="bullet"/>
      <w:lvlText w:val=""/>
      <w:lvlJc w:val="left"/>
      <w:pPr>
        <w:tabs>
          <w:tab w:val="num" w:pos="2160"/>
        </w:tabs>
        <w:ind w:left="2160" w:hanging="360"/>
      </w:pPr>
      <w:rPr>
        <w:rFonts w:ascii="Wingdings" w:hAnsi="Wingdings" w:hint="default"/>
      </w:rPr>
    </w:lvl>
    <w:lvl w:ilvl="3" w:tplc="05A858AE" w:tentative="1">
      <w:start w:val="1"/>
      <w:numFmt w:val="bullet"/>
      <w:lvlText w:val=""/>
      <w:lvlJc w:val="left"/>
      <w:pPr>
        <w:tabs>
          <w:tab w:val="num" w:pos="2880"/>
        </w:tabs>
        <w:ind w:left="2880" w:hanging="360"/>
      </w:pPr>
      <w:rPr>
        <w:rFonts w:ascii="Wingdings" w:hAnsi="Wingdings" w:hint="default"/>
      </w:rPr>
    </w:lvl>
    <w:lvl w:ilvl="4" w:tplc="6ABE857E" w:tentative="1">
      <w:start w:val="1"/>
      <w:numFmt w:val="bullet"/>
      <w:lvlText w:val=""/>
      <w:lvlJc w:val="left"/>
      <w:pPr>
        <w:tabs>
          <w:tab w:val="num" w:pos="3600"/>
        </w:tabs>
        <w:ind w:left="3600" w:hanging="360"/>
      </w:pPr>
      <w:rPr>
        <w:rFonts w:ascii="Wingdings" w:hAnsi="Wingdings" w:hint="default"/>
      </w:rPr>
    </w:lvl>
    <w:lvl w:ilvl="5" w:tplc="97066E48" w:tentative="1">
      <w:start w:val="1"/>
      <w:numFmt w:val="bullet"/>
      <w:lvlText w:val=""/>
      <w:lvlJc w:val="left"/>
      <w:pPr>
        <w:tabs>
          <w:tab w:val="num" w:pos="4320"/>
        </w:tabs>
        <w:ind w:left="4320" w:hanging="360"/>
      </w:pPr>
      <w:rPr>
        <w:rFonts w:ascii="Wingdings" w:hAnsi="Wingdings" w:hint="default"/>
      </w:rPr>
    </w:lvl>
    <w:lvl w:ilvl="6" w:tplc="4B242E00" w:tentative="1">
      <w:start w:val="1"/>
      <w:numFmt w:val="bullet"/>
      <w:lvlText w:val=""/>
      <w:lvlJc w:val="left"/>
      <w:pPr>
        <w:tabs>
          <w:tab w:val="num" w:pos="5040"/>
        </w:tabs>
        <w:ind w:left="5040" w:hanging="360"/>
      </w:pPr>
      <w:rPr>
        <w:rFonts w:ascii="Wingdings" w:hAnsi="Wingdings" w:hint="default"/>
      </w:rPr>
    </w:lvl>
    <w:lvl w:ilvl="7" w:tplc="455422CE" w:tentative="1">
      <w:start w:val="1"/>
      <w:numFmt w:val="bullet"/>
      <w:lvlText w:val=""/>
      <w:lvlJc w:val="left"/>
      <w:pPr>
        <w:tabs>
          <w:tab w:val="num" w:pos="5760"/>
        </w:tabs>
        <w:ind w:left="5760" w:hanging="360"/>
      </w:pPr>
      <w:rPr>
        <w:rFonts w:ascii="Wingdings" w:hAnsi="Wingdings" w:hint="default"/>
      </w:rPr>
    </w:lvl>
    <w:lvl w:ilvl="8" w:tplc="9C1C82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27383"/>
    <w:multiLevelType w:val="hybridMultilevel"/>
    <w:tmpl w:val="7496FE16"/>
    <w:lvl w:ilvl="0" w:tplc="46FA4114">
      <w:start w:val="1"/>
      <w:numFmt w:val="bullet"/>
      <w:lvlText w:val=""/>
      <w:lvlJc w:val="left"/>
      <w:pPr>
        <w:tabs>
          <w:tab w:val="num" w:pos="720"/>
        </w:tabs>
        <w:ind w:left="720" w:hanging="360"/>
      </w:pPr>
      <w:rPr>
        <w:rFonts w:ascii="Wingdings" w:hAnsi="Wingdings" w:hint="default"/>
      </w:rPr>
    </w:lvl>
    <w:lvl w:ilvl="1" w:tplc="1E54BD94" w:tentative="1">
      <w:start w:val="1"/>
      <w:numFmt w:val="bullet"/>
      <w:lvlText w:val=""/>
      <w:lvlJc w:val="left"/>
      <w:pPr>
        <w:tabs>
          <w:tab w:val="num" w:pos="1440"/>
        </w:tabs>
        <w:ind w:left="1440" w:hanging="360"/>
      </w:pPr>
      <w:rPr>
        <w:rFonts w:ascii="Wingdings" w:hAnsi="Wingdings" w:hint="default"/>
      </w:rPr>
    </w:lvl>
    <w:lvl w:ilvl="2" w:tplc="643A7A8E" w:tentative="1">
      <w:start w:val="1"/>
      <w:numFmt w:val="bullet"/>
      <w:lvlText w:val=""/>
      <w:lvlJc w:val="left"/>
      <w:pPr>
        <w:tabs>
          <w:tab w:val="num" w:pos="2160"/>
        </w:tabs>
        <w:ind w:left="2160" w:hanging="360"/>
      </w:pPr>
      <w:rPr>
        <w:rFonts w:ascii="Wingdings" w:hAnsi="Wingdings" w:hint="default"/>
      </w:rPr>
    </w:lvl>
    <w:lvl w:ilvl="3" w:tplc="F4B09C44" w:tentative="1">
      <w:start w:val="1"/>
      <w:numFmt w:val="bullet"/>
      <w:lvlText w:val=""/>
      <w:lvlJc w:val="left"/>
      <w:pPr>
        <w:tabs>
          <w:tab w:val="num" w:pos="2880"/>
        </w:tabs>
        <w:ind w:left="2880" w:hanging="360"/>
      </w:pPr>
      <w:rPr>
        <w:rFonts w:ascii="Wingdings" w:hAnsi="Wingdings" w:hint="default"/>
      </w:rPr>
    </w:lvl>
    <w:lvl w:ilvl="4" w:tplc="6FF6A604" w:tentative="1">
      <w:start w:val="1"/>
      <w:numFmt w:val="bullet"/>
      <w:lvlText w:val=""/>
      <w:lvlJc w:val="left"/>
      <w:pPr>
        <w:tabs>
          <w:tab w:val="num" w:pos="3600"/>
        </w:tabs>
        <w:ind w:left="3600" w:hanging="360"/>
      </w:pPr>
      <w:rPr>
        <w:rFonts w:ascii="Wingdings" w:hAnsi="Wingdings" w:hint="default"/>
      </w:rPr>
    </w:lvl>
    <w:lvl w:ilvl="5" w:tplc="76F04362" w:tentative="1">
      <w:start w:val="1"/>
      <w:numFmt w:val="bullet"/>
      <w:lvlText w:val=""/>
      <w:lvlJc w:val="left"/>
      <w:pPr>
        <w:tabs>
          <w:tab w:val="num" w:pos="4320"/>
        </w:tabs>
        <w:ind w:left="4320" w:hanging="360"/>
      </w:pPr>
      <w:rPr>
        <w:rFonts w:ascii="Wingdings" w:hAnsi="Wingdings" w:hint="default"/>
      </w:rPr>
    </w:lvl>
    <w:lvl w:ilvl="6" w:tplc="755CBF30" w:tentative="1">
      <w:start w:val="1"/>
      <w:numFmt w:val="bullet"/>
      <w:lvlText w:val=""/>
      <w:lvlJc w:val="left"/>
      <w:pPr>
        <w:tabs>
          <w:tab w:val="num" w:pos="5040"/>
        </w:tabs>
        <w:ind w:left="5040" w:hanging="360"/>
      </w:pPr>
      <w:rPr>
        <w:rFonts w:ascii="Wingdings" w:hAnsi="Wingdings" w:hint="default"/>
      </w:rPr>
    </w:lvl>
    <w:lvl w:ilvl="7" w:tplc="404E56C8" w:tentative="1">
      <w:start w:val="1"/>
      <w:numFmt w:val="bullet"/>
      <w:lvlText w:val=""/>
      <w:lvlJc w:val="left"/>
      <w:pPr>
        <w:tabs>
          <w:tab w:val="num" w:pos="5760"/>
        </w:tabs>
        <w:ind w:left="5760" w:hanging="360"/>
      </w:pPr>
      <w:rPr>
        <w:rFonts w:ascii="Wingdings" w:hAnsi="Wingdings" w:hint="default"/>
      </w:rPr>
    </w:lvl>
    <w:lvl w:ilvl="8" w:tplc="AFA4BE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C0017"/>
    <w:multiLevelType w:val="hybridMultilevel"/>
    <w:tmpl w:val="39D2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E743B"/>
    <w:multiLevelType w:val="hybridMultilevel"/>
    <w:tmpl w:val="826ABB54"/>
    <w:lvl w:ilvl="0" w:tplc="3BE08224">
      <w:start w:val="1"/>
      <w:numFmt w:val="bullet"/>
      <w:lvlText w:val=""/>
      <w:lvlJc w:val="left"/>
      <w:pPr>
        <w:tabs>
          <w:tab w:val="num" w:pos="720"/>
        </w:tabs>
        <w:ind w:left="720" w:hanging="360"/>
      </w:pPr>
      <w:rPr>
        <w:rFonts w:ascii="Wingdings" w:hAnsi="Wingdings" w:hint="default"/>
      </w:rPr>
    </w:lvl>
    <w:lvl w:ilvl="1" w:tplc="3E52647A" w:tentative="1">
      <w:start w:val="1"/>
      <w:numFmt w:val="bullet"/>
      <w:lvlText w:val=""/>
      <w:lvlJc w:val="left"/>
      <w:pPr>
        <w:tabs>
          <w:tab w:val="num" w:pos="1440"/>
        </w:tabs>
        <w:ind w:left="1440" w:hanging="360"/>
      </w:pPr>
      <w:rPr>
        <w:rFonts w:ascii="Wingdings" w:hAnsi="Wingdings" w:hint="default"/>
      </w:rPr>
    </w:lvl>
    <w:lvl w:ilvl="2" w:tplc="18A0078C" w:tentative="1">
      <w:start w:val="1"/>
      <w:numFmt w:val="bullet"/>
      <w:lvlText w:val=""/>
      <w:lvlJc w:val="left"/>
      <w:pPr>
        <w:tabs>
          <w:tab w:val="num" w:pos="2160"/>
        </w:tabs>
        <w:ind w:left="2160" w:hanging="360"/>
      </w:pPr>
      <w:rPr>
        <w:rFonts w:ascii="Wingdings" w:hAnsi="Wingdings" w:hint="default"/>
      </w:rPr>
    </w:lvl>
    <w:lvl w:ilvl="3" w:tplc="F4AC192C" w:tentative="1">
      <w:start w:val="1"/>
      <w:numFmt w:val="bullet"/>
      <w:lvlText w:val=""/>
      <w:lvlJc w:val="left"/>
      <w:pPr>
        <w:tabs>
          <w:tab w:val="num" w:pos="2880"/>
        </w:tabs>
        <w:ind w:left="2880" w:hanging="360"/>
      </w:pPr>
      <w:rPr>
        <w:rFonts w:ascii="Wingdings" w:hAnsi="Wingdings" w:hint="default"/>
      </w:rPr>
    </w:lvl>
    <w:lvl w:ilvl="4" w:tplc="F830115A" w:tentative="1">
      <w:start w:val="1"/>
      <w:numFmt w:val="bullet"/>
      <w:lvlText w:val=""/>
      <w:lvlJc w:val="left"/>
      <w:pPr>
        <w:tabs>
          <w:tab w:val="num" w:pos="3600"/>
        </w:tabs>
        <w:ind w:left="3600" w:hanging="360"/>
      </w:pPr>
      <w:rPr>
        <w:rFonts w:ascii="Wingdings" w:hAnsi="Wingdings" w:hint="default"/>
      </w:rPr>
    </w:lvl>
    <w:lvl w:ilvl="5" w:tplc="FFF62C7A" w:tentative="1">
      <w:start w:val="1"/>
      <w:numFmt w:val="bullet"/>
      <w:lvlText w:val=""/>
      <w:lvlJc w:val="left"/>
      <w:pPr>
        <w:tabs>
          <w:tab w:val="num" w:pos="4320"/>
        </w:tabs>
        <w:ind w:left="4320" w:hanging="360"/>
      </w:pPr>
      <w:rPr>
        <w:rFonts w:ascii="Wingdings" w:hAnsi="Wingdings" w:hint="default"/>
      </w:rPr>
    </w:lvl>
    <w:lvl w:ilvl="6" w:tplc="A380CDDA" w:tentative="1">
      <w:start w:val="1"/>
      <w:numFmt w:val="bullet"/>
      <w:lvlText w:val=""/>
      <w:lvlJc w:val="left"/>
      <w:pPr>
        <w:tabs>
          <w:tab w:val="num" w:pos="5040"/>
        </w:tabs>
        <w:ind w:left="5040" w:hanging="360"/>
      </w:pPr>
      <w:rPr>
        <w:rFonts w:ascii="Wingdings" w:hAnsi="Wingdings" w:hint="default"/>
      </w:rPr>
    </w:lvl>
    <w:lvl w:ilvl="7" w:tplc="B64649BC" w:tentative="1">
      <w:start w:val="1"/>
      <w:numFmt w:val="bullet"/>
      <w:lvlText w:val=""/>
      <w:lvlJc w:val="left"/>
      <w:pPr>
        <w:tabs>
          <w:tab w:val="num" w:pos="5760"/>
        </w:tabs>
        <w:ind w:left="5760" w:hanging="360"/>
      </w:pPr>
      <w:rPr>
        <w:rFonts w:ascii="Wingdings" w:hAnsi="Wingdings" w:hint="default"/>
      </w:rPr>
    </w:lvl>
    <w:lvl w:ilvl="8" w:tplc="0EFA0A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02A6A"/>
    <w:multiLevelType w:val="hybridMultilevel"/>
    <w:tmpl w:val="A7D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E7550"/>
    <w:multiLevelType w:val="hybridMultilevel"/>
    <w:tmpl w:val="B97A1B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0560A"/>
    <w:multiLevelType w:val="hybridMultilevel"/>
    <w:tmpl w:val="A5F07E30"/>
    <w:lvl w:ilvl="0" w:tplc="04090019">
      <w:start w:val="1"/>
      <w:numFmt w:val="lowerLetter"/>
      <w:lvlText w:val="%1."/>
      <w:lvlJc w:val="left"/>
      <w:pPr>
        <w:ind w:left="1440" w:hanging="360"/>
      </w:pPr>
    </w:lvl>
    <w:lvl w:ilvl="1" w:tplc="7AE2ABA8">
      <w:start w:val="1"/>
      <w:numFmt w:val="decimal"/>
      <w:lvlText w:val="%2."/>
      <w:lvlJc w:val="left"/>
      <w:pPr>
        <w:ind w:left="2160" w:hanging="360"/>
      </w:pPr>
      <w:rPr>
        <w:rFonts w:hint="default"/>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06CD9"/>
    <w:multiLevelType w:val="hybridMultilevel"/>
    <w:tmpl w:val="17F8C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5E3775"/>
    <w:multiLevelType w:val="hybridMultilevel"/>
    <w:tmpl w:val="AA2A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87089"/>
    <w:multiLevelType w:val="hybridMultilevel"/>
    <w:tmpl w:val="089E0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A6F42"/>
    <w:multiLevelType w:val="hybridMultilevel"/>
    <w:tmpl w:val="2272C7D4"/>
    <w:lvl w:ilvl="0" w:tplc="8E26D7BC">
      <w:start w:val="1"/>
      <w:numFmt w:val="bullet"/>
      <w:lvlText w:val=""/>
      <w:lvlJc w:val="left"/>
      <w:pPr>
        <w:tabs>
          <w:tab w:val="num" w:pos="2160"/>
        </w:tabs>
        <w:ind w:left="2160" w:hanging="360"/>
      </w:pPr>
      <w:rPr>
        <w:rFonts w:ascii="Wingdings" w:hAnsi="Wingdings" w:hint="default"/>
      </w:rPr>
    </w:lvl>
    <w:lvl w:ilvl="1" w:tplc="E06063C6" w:tentative="1">
      <w:start w:val="1"/>
      <w:numFmt w:val="bullet"/>
      <w:lvlText w:val=""/>
      <w:lvlJc w:val="left"/>
      <w:pPr>
        <w:tabs>
          <w:tab w:val="num" w:pos="2880"/>
        </w:tabs>
        <w:ind w:left="2880" w:hanging="360"/>
      </w:pPr>
      <w:rPr>
        <w:rFonts w:ascii="Wingdings" w:hAnsi="Wingdings" w:hint="default"/>
      </w:rPr>
    </w:lvl>
    <w:lvl w:ilvl="2" w:tplc="0ED4616E" w:tentative="1">
      <w:start w:val="1"/>
      <w:numFmt w:val="bullet"/>
      <w:lvlText w:val=""/>
      <w:lvlJc w:val="left"/>
      <w:pPr>
        <w:tabs>
          <w:tab w:val="num" w:pos="3600"/>
        </w:tabs>
        <w:ind w:left="3600" w:hanging="360"/>
      </w:pPr>
      <w:rPr>
        <w:rFonts w:ascii="Wingdings" w:hAnsi="Wingdings" w:hint="default"/>
      </w:rPr>
    </w:lvl>
    <w:lvl w:ilvl="3" w:tplc="43A20240" w:tentative="1">
      <w:start w:val="1"/>
      <w:numFmt w:val="bullet"/>
      <w:lvlText w:val=""/>
      <w:lvlJc w:val="left"/>
      <w:pPr>
        <w:tabs>
          <w:tab w:val="num" w:pos="4320"/>
        </w:tabs>
        <w:ind w:left="4320" w:hanging="360"/>
      </w:pPr>
      <w:rPr>
        <w:rFonts w:ascii="Wingdings" w:hAnsi="Wingdings" w:hint="default"/>
      </w:rPr>
    </w:lvl>
    <w:lvl w:ilvl="4" w:tplc="CE1489D4" w:tentative="1">
      <w:start w:val="1"/>
      <w:numFmt w:val="bullet"/>
      <w:lvlText w:val=""/>
      <w:lvlJc w:val="left"/>
      <w:pPr>
        <w:tabs>
          <w:tab w:val="num" w:pos="5040"/>
        </w:tabs>
        <w:ind w:left="5040" w:hanging="360"/>
      </w:pPr>
      <w:rPr>
        <w:rFonts w:ascii="Wingdings" w:hAnsi="Wingdings" w:hint="default"/>
      </w:rPr>
    </w:lvl>
    <w:lvl w:ilvl="5" w:tplc="2656FE1E" w:tentative="1">
      <w:start w:val="1"/>
      <w:numFmt w:val="bullet"/>
      <w:lvlText w:val=""/>
      <w:lvlJc w:val="left"/>
      <w:pPr>
        <w:tabs>
          <w:tab w:val="num" w:pos="5760"/>
        </w:tabs>
        <w:ind w:left="5760" w:hanging="360"/>
      </w:pPr>
      <w:rPr>
        <w:rFonts w:ascii="Wingdings" w:hAnsi="Wingdings" w:hint="default"/>
      </w:rPr>
    </w:lvl>
    <w:lvl w:ilvl="6" w:tplc="854C358A" w:tentative="1">
      <w:start w:val="1"/>
      <w:numFmt w:val="bullet"/>
      <w:lvlText w:val=""/>
      <w:lvlJc w:val="left"/>
      <w:pPr>
        <w:tabs>
          <w:tab w:val="num" w:pos="6480"/>
        </w:tabs>
        <w:ind w:left="6480" w:hanging="360"/>
      </w:pPr>
      <w:rPr>
        <w:rFonts w:ascii="Wingdings" w:hAnsi="Wingdings" w:hint="default"/>
      </w:rPr>
    </w:lvl>
    <w:lvl w:ilvl="7" w:tplc="5DA6401C" w:tentative="1">
      <w:start w:val="1"/>
      <w:numFmt w:val="bullet"/>
      <w:lvlText w:val=""/>
      <w:lvlJc w:val="left"/>
      <w:pPr>
        <w:tabs>
          <w:tab w:val="num" w:pos="7200"/>
        </w:tabs>
        <w:ind w:left="7200" w:hanging="360"/>
      </w:pPr>
      <w:rPr>
        <w:rFonts w:ascii="Wingdings" w:hAnsi="Wingdings" w:hint="default"/>
      </w:rPr>
    </w:lvl>
    <w:lvl w:ilvl="8" w:tplc="00842502"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997DE3"/>
    <w:multiLevelType w:val="hybridMultilevel"/>
    <w:tmpl w:val="5F663BF8"/>
    <w:lvl w:ilvl="0" w:tplc="FD7E7092">
      <w:start w:val="1"/>
      <w:numFmt w:val="bullet"/>
      <w:lvlText w:val="•"/>
      <w:lvlJc w:val="left"/>
      <w:pPr>
        <w:tabs>
          <w:tab w:val="num" w:pos="720"/>
        </w:tabs>
        <w:ind w:left="720" w:hanging="360"/>
      </w:pPr>
      <w:rPr>
        <w:rFonts w:ascii="Times New Roman" w:hAnsi="Times New Roman" w:hint="default"/>
      </w:rPr>
    </w:lvl>
    <w:lvl w:ilvl="1" w:tplc="FEE67E08" w:tentative="1">
      <w:start w:val="1"/>
      <w:numFmt w:val="bullet"/>
      <w:lvlText w:val="•"/>
      <w:lvlJc w:val="left"/>
      <w:pPr>
        <w:tabs>
          <w:tab w:val="num" w:pos="1440"/>
        </w:tabs>
        <w:ind w:left="1440" w:hanging="360"/>
      </w:pPr>
      <w:rPr>
        <w:rFonts w:ascii="Times New Roman" w:hAnsi="Times New Roman" w:hint="default"/>
      </w:rPr>
    </w:lvl>
    <w:lvl w:ilvl="2" w:tplc="5AD88D64" w:tentative="1">
      <w:start w:val="1"/>
      <w:numFmt w:val="bullet"/>
      <w:lvlText w:val="•"/>
      <w:lvlJc w:val="left"/>
      <w:pPr>
        <w:tabs>
          <w:tab w:val="num" w:pos="2160"/>
        </w:tabs>
        <w:ind w:left="2160" w:hanging="360"/>
      </w:pPr>
      <w:rPr>
        <w:rFonts w:ascii="Times New Roman" w:hAnsi="Times New Roman" w:hint="default"/>
      </w:rPr>
    </w:lvl>
    <w:lvl w:ilvl="3" w:tplc="DB6C6CDA" w:tentative="1">
      <w:start w:val="1"/>
      <w:numFmt w:val="bullet"/>
      <w:lvlText w:val="•"/>
      <w:lvlJc w:val="left"/>
      <w:pPr>
        <w:tabs>
          <w:tab w:val="num" w:pos="2880"/>
        </w:tabs>
        <w:ind w:left="2880" w:hanging="360"/>
      </w:pPr>
      <w:rPr>
        <w:rFonts w:ascii="Times New Roman" w:hAnsi="Times New Roman" w:hint="default"/>
      </w:rPr>
    </w:lvl>
    <w:lvl w:ilvl="4" w:tplc="445612D6" w:tentative="1">
      <w:start w:val="1"/>
      <w:numFmt w:val="bullet"/>
      <w:lvlText w:val="•"/>
      <w:lvlJc w:val="left"/>
      <w:pPr>
        <w:tabs>
          <w:tab w:val="num" w:pos="3600"/>
        </w:tabs>
        <w:ind w:left="3600" w:hanging="360"/>
      </w:pPr>
      <w:rPr>
        <w:rFonts w:ascii="Times New Roman" w:hAnsi="Times New Roman" w:hint="default"/>
      </w:rPr>
    </w:lvl>
    <w:lvl w:ilvl="5" w:tplc="0B74CDFA" w:tentative="1">
      <w:start w:val="1"/>
      <w:numFmt w:val="bullet"/>
      <w:lvlText w:val="•"/>
      <w:lvlJc w:val="left"/>
      <w:pPr>
        <w:tabs>
          <w:tab w:val="num" w:pos="4320"/>
        </w:tabs>
        <w:ind w:left="4320" w:hanging="360"/>
      </w:pPr>
      <w:rPr>
        <w:rFonts w:ascii="Times New Roman" w:hAnsi="Times New Roman" w:hint="default"/>
      </w:rPr>
    </w:lvl>
    <w:lvl w:ilvl="6" w:tplc="7D885C16" w:tentative="1">
      <w:start w:val="1"/>
      <w:numFmt w:val="bullet"/>
      <w:lvlText w:val="•"/>
      <w:lvlJc w:val="left"/>
      <w:pPr>
        <w:tabs>
          <w:tab w:val="num" w:pos="5040"/>
        </w:tabs>
        <w:ind w:left="5040" w:hanging="360"/>
      </w:pPr>
      <w:rPr>
        <w:rFonts w:ascii="Times New Roman" w:hAnsi="Times New Roman" w:hint="default"/>
      </w:rPr>
    </w:lvl>
    <w:lvl w:ilvl="7" w:tplc="4D50773E" w:tentative="1">
      <w:start w:val="1"/>
      <w:numFmt w:val="bullet"/>
      <w:lvlText w:val="•"/>
      <w:lvlJc w:val="left"/>
      <w:pPr>
        <w:tabs>
          <w:tab w:val="num" w:pos="5760"/>
        </w:tabs>
        <w:ind w:left="5760" w:hanging="360"/>
      </w:pPr>
      <w:rPr>
        <w:rFonts w:ascii="Times New Roman" w:hAnsi="Times New Roman" w:hint="default"/>
      </w:rPr>
    </w:lvl>
    <w:lvl w:ilvl="8" w:tplc="1AFA6D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1F1A90"/>
    <w:multiLevelType w:val="hybridMultilevel"/>
    <w:tmpl w:val="6D2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8277D"/>
    <w:multiLevelType w:val="hybridMultilevel"/>
    <w:tmpl w:val="44C45F36"/>
    <w:lvl w:ilvl="0" w:tplc="8E26D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B12A1"/>
    <w:multiLevelType w:val="hybridMultilevel"/>
    <w:tmpl w:val="F0766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CB4722"/>
    <w:multiLevelType w:val="hybridMultilevel"/>
    <w:tmpl w:val="4A4A6834"/>
    <w:lvl w:ilvl="0" w:tplc="34B469CE">
      <w:start w:val="1"/>
      <w:numFmt w:val="bullet"/>
      <w:lvlText w:val=""/>
      <w:lvlJc w:val="left"/>
      <w:pPr>
        <w:tabs>
          <w:tab w:val="num" w:pos="720"/>
        </w:tabs>
        <w:ind w:left="720" w:hanging="360"/>
      </w:pPr>
      <w:rPr>
        <w:rFonts w:ascii="Wingdings" w:hAnsi="Wingdings" w:hint="default"/>
      </w:rPr>
    </w:lvl>
    <w:lvl w:ilvl="1" w:tplc="69CACFAC" w:tentative="1">
      <w:start w:val="1"/>
      <w:numFmt w:val="bullet"/>
      <w:lvlText w:val=""/>
      <w:lvlJc w:val="left"/>
      <w:pPr>
        <w:tabs>
          <w:tab w:val="num" w:pos="1440"/>
        </w:tabs>
        <w:ind w:left="1440" w:hanging="360"/>
      </w:pPr>
      <w:rPr>
        <w:rFonts w:ascii="Wingdings" w:hAnsi="Wingdings" w:hint="default"/>
      </w:rPr>
    </w:lvl>
    <w:lvl w:ilvl="2" w:tplc="6F42A9F8" w:tentative="1">
      <w:start w:val="1"/>
      <w:numFmt w:val="bullet"/>
      <w:lvlText w:val=""/>
      <w:lvlJc w:val="left"/>
      <w:pPr>
        <w:tabs>
          <w:tab w:val="num" w:pos="2160"/>
        </w:tabs>
        <w:ind w:left="2160" w:hanging="360"/>
      </w:pPr>
      <w:rPr>
        <w:rFonts w:ascii="Wingdings" w:hAnsi="Wingdings" w:hint="default"/>
      </w:rPr>
    </w:lvl>
    <w:lvl w:ilvl="3" w:tplc="1BFAAC1C" w:tentative="1">
      <w:start w:val="1"/>
      <w:numFmt w:val="bullet"/>
      <w:lvlText w:val=""/>
      <w:lvlJc w:val="left"/>
      <w:pPr>
        <w:tabs>
          <w:tab w:val="num" w:pos="2880"/>
        </w:tabs>
        <w:ind w:left="2880" w:hanging="360"/>
      </w:pPr>
      <w:rPr>
        <w:rFonts w:ascii="Wingdings" w:hAnsi="Wingdings" w:hint="default"/>
      </w:rPr>
    </w:lvl>
    <w:lvl w:ilvl="4" w:tplc="17E4ECD6" w:tentative="1">
      <w:start w:val="1"/>
      <w:numFmt w:val="bullet"/>
      <w:lvlText w:val=""/>
      <w:lvlJc w:val="left"/>
      <w:pPr>
        <w:tabs>
          <w:tab w:val="num" w:pos="3600"/>
        </w:tabs>
        <w:ind w:left="3600" w:hanging="360"/>
      </w:pPr>
      <w:rPr>
        <w:rFonts w:ascii="Wingdings" w:hAnsi="Wingdings" w:hint="default"/>
      </w:rPr>
    </w:lvl>
    <w:lvl w:ilvl="5" w:tplc="591E4A5A" w:tentative="1">
      <w:start w:val="1"/>
      <w:numFmt w:val="bullet"/>
      <w:lvlText w:val=""/>
      <w:lvlJc w:val="left"/>
      <w:pPr>
        <w:tabs>
          <w:tab w:val="num" w:pos="4320"/>
        </w:tabs>
        <w:ind w:left="4320" w:hanging="360"/>
      </w:pPr>
      <w:rPr>
        <w:rFonts w:ascii="Wingdings" w:hAnsi="Wingdings" w:hint="default"/>
      </w:rPr>
    </w:lvl>
    <w:lvl w:ilvl="6" w:tplc="DBE0C8D0" w:tentative="1">
      <w:start w:val="1"/>
      <w:numFmt w:val="bullet"/>
      <w:lvlText w:val=""/>
      <w:lvlJc w:val="left"/>
      <w:pPr>
        <w:tabs>
          <w:tab w:val="num" w:pos="5040"/>
        </w:tabs>
        <w:ind w:left="5040" w:hanging="360"/>
      </w:pPr>
      <w:rPr>
        <w:rFonts w:ascii="Wingdings" w:hAnsi="Wingdings" w:hint="default"/>
      </w:rPr>
    </w:lvl>
    <w:lvl w:ilvl="7" w:tplc="5B02E594" w:tentative="1">
      <w:start w:val="1"/>
      <w:numFmt w:val="bullet"/>
      <w:lvlText w:val=""/>
      <w:lvlJc w:val="left"/>
      <w:pPr>
        <w:tabs>
          <w:tab w:val="num" w:pos="5760"/>
        </w:tabs>
        <w:ind w:left="5760" w:hanging="360"/>
      </w:pPr>
      <w:rPr>
        <w:rFonts w:ascii="Wingdings" w:hAnsi="Wingdings" w:hint="default"/>
      </w:rPr>
    </w:lvl>
    <w:lvl w:ilvl="8" w:tplc="0176851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060E22"/>
    <w:multiLevelType w:val="hybridMultilevel"/>
    <w:tmpl w:val="B70CE2FE"/>
    <w:lvl w:ilvl="0" w:tplc="DBCCCF5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2132C0"/>
    <w:multiLevelType w:val="hybridMultilevel"/>
    <w:tmpl w:val="7FA6793C"/>
    <w:lvl w:ilvl="0" w:tplc="8E26D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338D1"/>
    <w:multiLevelType w:val="hybridMultilevel"/>
    <w:tmpl w:val="B9F6C9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A7CDD"/>
    <w:multiLevelType w:val="multilevel"/>
    <w:tmpl w:val="98A473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3601F"/>
    <w:multiLevelType w:val="hybridMultilevel"/>
    <w:tmpl w:val="979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1873"/>
    <w:multiLevelType w:val="hybridMultilevel"/>
    <w:tmpl w:val="3DEAC638"/>
    <w:lvl w:ilvl="0" w:tplc="E1E6B202">
      <w:start w:val="1"/>
      <w:numFmt w:val="bullet"/>
      <w:lvlText w:val=""/>
      <w:lvlJc w:val="left"/>
      <w:pPr>
        <w:tabs>
          <w:tab w:val="num" w:pos="720"/>
        </w:tabs>
        <w:ind w:left="720" w:hanging="360"/>
      </w:pPr>
      <w:rPr>
        <w:rFonts w:ascii="Wingdings" w:hAnsi="Wingdings" w:hint="default"/>
      </w:rPr>
    </w:lvl>
    <w:lvl w:ilvl="1" w:tplc="8BACC590" w:tentative="1">
      <w:start w:val="1"/>
      <w:numFmt w:val="bullet"/>
      <w:lvlText w:val=""/>
      <w:lvlJc w:val="left"/>
      <w:pPr>
        <w:tabs>
          <w:tab w:val="num" w:pos="1440"/>
        </w:tabs>
        <w:ind w:left="1440" w:hanging="360"/>
      </w:pPr>
      <w:rPr>
        <w:rFonts w:ascii="Wingdings" w:hAnsi="Wingdings" w:hint="default"/>
      </w:rPr>
    </w:lvl>
    <w:lvl w:ilvl="2" w:tplc="9DD0A79C" w:tentative="1">
      <w:start w:val="1"/>
      <w:numFmt w:val="bullet"/>
      <w:lvlText w:val=""/>
      <w:lvlJc w:val="left"/>
      <w:pPr>
        <w:tabs>
          <w:tab w:val="num" w:pos="2160"/>
        </w:tabs>
        <w:ind w:left="2160" w:hanging="360"/>
      </w:pPr>
      <w:rPr>
        <w:rFonts w:ascii="Wingdings" w:hAnsi="Wingdings" w:hint="default"/>
      </w:rPr>
    </w:lvl>
    <w:lvl w:ilvl="3" w:tplc="A240E6DE" w:tentative="1">
      <w:start w:val="1"/>
      <w:numFmt w:val="bullet"/>
      <w:lvlText w:val=""/>
      <w:lvlJc w:val="left"/>
      <w:pPr>
        <w:tabs>
          <w:tab w:val="num" w:pos="2880"/>
        </w:tabs>
        <w:ind w:left="2880" w:hanging="360"/>
      </w:pPr>
      <w:rPr>
        <w:rFonts w:ascii="Wingdings" w:hAnsi="Wingdings" w:hint="default"/>
      </w:rPr>
    </w:lvl>
    <w:lvl w:ilvl="4" w:tplc="980A2154" w:tentative="1">
      <w:start w:val="1"/>
      <w:numFmt w:val="bullet"/>
      <w:lvlText w:val=""/>
      <w:lvlJc w:val="left"/>
      <w:pPr>
        <w:tabs>
          <w:tab w:val="num" w:pos="3600"/>
        </w:tabs>
        <w:ind w:left="3600" w:hanging="360"/>
      </w:pPr>
      <w:rPr>
        <w:rFonts w:ascii="Wingdings" w:hAnsi="Wingdings" w:hint="default"/>
      </w:rPr>
    </w:lvl>
    <w:lvl w:ilvl="5" w:tplc="010A1DB4" w:tentative="1">
      <w:start w:val="1"/>
      <w:numFmt w:val="bullet"/>
      <w:lvlText w:val=""/>
      <w:lvlJc w:val="left"/>
      <w:pPr>
        <w:tabs>
          <w:tab w:val="num" w:pos="4320"/>
        </w:tabs>
        <w:ind w:left="4320" w:hanging="360"/>
      </w:pPr>
      <w:rPr>
        <w:rFonts w:ascii="Wingdings" w:hAnsi="Wingdings" w:hint="default"/>
      </w:rPr>
    </w:lvl>
    <w:lvl w:ilvl="6" w:tplc="07884BBC" w:tentative="1">
      <w:start w:val="1"/>
      <w:numFmt w:val="bullet"/>
      <w:lvlText w:val=""/>
      <w:lvlJc w:val="left"/>
      <w:pPr>
        <w:tabs>
          <w:tab w:val="num" w:pos="5040"/>
        </w:tabs>
        <w:ind w:left="5040" w:hanging="360"/>
      </w:pPr>
      <w:rPr>
        <w:rFonts w:ascii="Wingdings" w:hAnsi="Wingdings" w:hint="default"/>
      </w:rPr>
    </w:lvl>
    <w:lvl w:ilvl="7" w:tplc="C4BE20BA" w:tentative="1">
      <w:start w:val="1"/>
      <w:numFmt w:val="bullet"/>
      <w:lvlText w:val=""/>
      <w:lvlJc w:val="left"/>
      <w:pPr>
        <w:tabs>
          <w:tab w:val="num" w:pos="5760"/>
        </w:tabs>
        <w:ind w:left="5760" w:hanging="360"/>
      </w:pPr>
      <w:rPr>
        <w:rFonts w:ascii="Wingdings" w:hAnsi="Wingdings" w:hint="default"/>
      </w:rPr>
    </w:lvl>
    <w:lvl w:ilvl="8" w:tplc="C9C04D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5049F"/>
    <w:multiLevelType w:val="hybridMultilevel"/>
    <w:tmpl w:val="F4E8EB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C09D9"/>
    <w:multiLevelType w:val="hybridMultilevel"/>
    <w:tmpl w:val="FCF29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832912"/>
    <w:multiLevelType w:val="hybridMultilevel"/>
    <w:tmpl w:val="AC5A8876"/>
    <w:lvl w:ilvl="0" w:tplc="0178E9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1A1E57"/>
    <w:multiLevelType w:val="hybridMultilevel"/>
    <w:tmpl w:val="B850450A"/>
    <w:lvl w:ilvl="0" w:tplc="9D58B44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92162"/>
    <w:multiLevelType w:val="hybridMultilevel"/>
    <w:tmpl w:val="B2482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1195E"/>
    <w:multiLevelType w:val="multilevel"/>
    <w:tmpl w:val="98A473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C561F"/>
    <w:multiLevelType w:val="hybridMultilevel"/>
    <w:tmpl w:val="75C47EC8"/>
    <w:lvl w:ilvl="0" w:tplc="8182D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E26AD"/>
    <w:multiLevelType w:val="hybridMultilevel"/>
    <w:tmpl w:val="E408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9D4F1E"/>
    <w:multiLevelType w:val="hybridMultilevel"/>
    <w:tmpl w:val="EA1CB242"/>
    <w:lvl w:ilvl="0" w:tplc="29B2DB6E">
      <w:start w:val="1"/>
      <w:numFmt w:val="bullet"/>
      <w:lvlText w:val=""/>
      <w:lvlJc w:val="left"/>
      <w:pPr>
        <w:tabs>
          <w:tab w:val="num" w:pos="720"/>
        </w:tabs>
        <w:ind w:left="720" w:hanging="360"/>
      </w:pPr>
      <w:rPr>
        <w:rFonts w:ascii="Wingdings" w:hAnsi="Wingdings" w:hint="default"/>
      </w:rPr>
    </w:lvl>
    <w:lvl w:ilvl="1" w:tplc="860E5200" w:tentative="1">
      <w:start w:val="1"/>
      <w:numFmt w:val="bullet"/>
      <w:lvlText w:val=""/>
      <w:lvlJc w:val="left"/>
      <w:pPr>
        <w:tabs>
          <w:tab w:val="num" w:pos="1440"/>
        </w:tabs>
        <w:ind w:left="1440" w:hanging="360"/>
      </w:pPr>
      <w:rPr>
        <w:rFonts w:ascii="Wingdings" w:hAnsi="Wingdings" w:hint="default"/>
      </w:rPr>
    </w:lvl>
    <w:lvl w:ilvl="2" w:tplc="48426EEA" w:tentative="1">
      <w:start w:val="1"/>
      <w:numFmt w:val="bullet"/>
      <w:lvlText w:val=""/>
      <w:lvlJc w:val="left"/>
      <w:pPr>
        <w:tabs>
          <w:tab w:val="num" w:pos="2160"/>
        </w:tabs>
        <w:ind w:left="2160" w:hanging="360"/>
      </w:pPr>
      <w:rPr>
        <w:rFonts w:ascii="Wingdings" w:hAnsi="Wingdings" w:hint="default"/>
      </w:rPr>
    </w:lvl>
    <w:lvl w:ilvl="3" w:tplc="84F2CEA6" w:tentative="1">
      <w:start w:val="1"/>
      <w:numFmt w:val="bullet"/>
      <w:lvlText w:val=""/>
      <w:lvlJc w:val="left"/>
      <w:pPr>
        <w:tabs>
          <w:tab w:val="num" w:pos="2880"/>
        </w:tabs>
        <w:ind w:left="2880" w:hanging="360"/>
      </w:pPr>
      <w:rPr>
        <w:rFonts w:ascii="Wingdings" w:hAnsi="Wingdings" w:hint="default"/>
      </w:rPr>
    </w:lvl>
    <w:lvl w:ilvl="4" w:tplc="4F249F2A" w:tentative="1">
      <w:start w:val="1"/>
      <w:numFmt w:val="bullet"/>
      <w:lvlText w:val=""/>
      <w:lvlJc w:val="left"/>
      <w:pPr>
        <w:tabs>
          <w:tab w:val="num" w:pos="3600"/>
        </w:tabs>
        <w:ind w:left="3600" w:hanging="360"/>
      </w:pPr>
      <w:rPr>
        <w:rFonts w:ascii="Wingdings" w:hAnsi="Wingdings" w:hint="default"/>
      </w:rPr>
    </w:lvl>
    <w:lvl w:ilvl="5" w:tplc="80C0BC0C" w:tentative="1">
      <w:start w:val="1"/>
      <w:numFmt w:val="bullet"/>
      <w:lvlText w:val=""/>
      <w:lvlJc w:val="left"/>
      <w:pPr>
        <w:tabs>
          <w:tab w:val="num" w:pos="4320"/>
        </w:tabs>
        <w:ind w:left="4320" w:hanging="360"/>
      </w:pPr>
      <w:rPr>
        <w:rFonts w:ascii="Wingdings" w:hAnsi="Wingdings" w:hint="default"/>
      </w:rPr>
    </w:lvl>
    <w:lvl w:ilvl="6" w:tplc="A2D67EC2" w:tentative="1">
      <w:start w:val="1"/>
      <w:numFmt w:val="bullet"/>
      <w:lvlText w:val=""/>
      <w:lvlJc w:val="left"/>
      <w:pPr>
        <w:tabs>
          <w:tab w:val="num" w:pos="5040"/>
        </w:tabs>
        <w:ind w:left="5040" w:hanging="360"/>
      </w:pPr>
      <w:rPr>
        <w:rFonts w:ascii="Wingdings" w:hAnsi="Wingdings" w:hint="default"/>
      </w:rPr>
    </w:lvl>
    <w:lvl w:ilvl="7" w:tplc="79D8BE50" w:tentative="1">
      <w:start w:val="1"/>
      <w:numFmt w:val="bullet"/>
      <w:lvlText w:val=""/>
      <w:lvlJc w:val="left"/>
      <w:pPr>
        <w:tabs>
          <w:tab w:val="num" w:pos="5760"/>
        </w:tabs>
        <w:ind w:left="5760" w:hanging="360"/>
      </w:pPr>
      <w:rPr>
        <w:rFonts w:ascii="Wingdings" w:hAnsi="Wingdings" w:hint="default"/>
      </w:rPr>
    </w:lvl>
    <w:lvl w:ilvl="8" w:tplc="7D1AEF3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E33DAB"/>
    <w:multiLevelType w:val="hybridMultilevel"/>
    <w:tmpl w:val="0E16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505CC"/>
    <w:multiLevelType w:val="hybridMultilevel"/>
    <w:tmpl w:val="A1E2E48C"/>
    <w:lvl w:ilvl="0" w:tplc="E5DCC2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8020D"/>
    <w:multiLevelType w:val="hybridMultilevel"/>
    <w:tmpl w:val="D9507A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7B352C"/>
    <w:multiLevelType w:val="hybridMultilevel"/>
    <w:tmpl w:val="B85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70C69"/>
    <w:multiLevelType w:val="hybridMultilevel"/>
    <w:tmpl w:val="A73AF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5661"/>
    <w:multiLevelType w:val="hybridMultilevel"/>
    <w:tmpl w:val="04D49410"/>
    <w:lvl w:ilvl="0" w:tplc="955204F8">
      <w:start w:val="1"/>
      <w:numFmt w:val="bullet"/>
      <w:lvlText w:val=""/>
      <w:lvlJc w:val="left"/>
      <w:pPr>
        <w:tabs>
          <w:tab w:val="num" w:pos="720"/>
        </w:tabs>
        <w:ind w:left="720" w:hanging="360"/>
      </w:pPr>
      <w:rPr>
        <w:rFonts w:ascii="Wingdings" w:hAnsi="Wingdings" w:hint="default"/>
      </w:rPr>
    </w:lvl>
    <w:lvl w:ilvl="1" w:tplc="115EB1C4" w:tentative="1">
      <w:start w:val="1"/>
      <w:numFmt w:val="bullet"/>
      <w:lvlText w:val=""/>
      <w:lvlJc w:val="left"/>
      <w:pPr>
        <w:tabs>
          <w:tab w:val="num" w:pos="1440"/>
        </w:tabs>
        <w:ind w:left="1440" w:hanging="360"/>
      </w:pPr>
      <w:rPr>
        <w:rFonts w:ascii="Wingdings" w:hAnsi="Wingdings" w:hint="default"/>
      </w:rPr>
    </w:lvl>
    <w:lvl w:ilvl="2" w:tplc="29200DCE" w:tentative="1">
      <w:start w:val="1"/>
      <w:numFmt w:val="bullet"/>
      <w:lvlText w:val=""/>
      <w:lvlJc w:val="left"/>
      <w:pPr>
        <w:tabs>
          <w:tab w:val="num" w:pos="2160"/>
        </w:tabs>
        <w:ind w:left="2160" w:hanging="360"/>
      </w:pPr>
      <w:rPr>
        <w:rFonts w:ascii="Wingdings" w:hAnsi="Wingdings" w:hint="default"/>
      </w:rPr>
    </w:lvl>
    <w:lvl w:ilvl="3" w:tplc="05B091A0" w:tentative="1">
      <w:start w:val="1"/>
      <w:numFmt w:val="bullet"/>
      <w:lvlText w:val=""/>
      <w:lvlJc w:val="left"/>
      <w:pPr>
        <w:tabs>
          <w:tab w:val="num" w:pos="2880"/>
        </w:tabs>
        <w:ind w:left="2880" w:hanging="360"/>
      </w:pPr>
      <w:rPr>
        <w:rFonts w:ascii="Wingdings" w:hAnsi="Wingdings" w:hint="default"/>
      </w:rPr>
    </w:lvl>
    <w:lvl w:ilvl="4" w:tplc="131A1F58" w:tentative="1">
      <w:start w:val="1"/>
      <w:numFmt w:val="bullet"/>
      <w:lvlText w:val=""/>
      <w:lvlJc w:val="left"/>
      <w:pPr>
        <w:tabs>
          <w:tab w:val="num" w:pos="3600"/>
        </w:tabs>
        <w:ind w:left="3600" w:hanging="360"/>
      </w:pPr>
      <w:rPr>
        <w:rFonts w:ascii="Wingdings" w:hAnsi="Wingdings" w:hint="default"/>
      </w:rPr>
    </w:lvl>
    <w:lvl w:ilvl="5" w:tplc="FCC6DE1E" w:tentative="1">
      <w:start w:val="1"/>
      <w:numFmt w:val="bullet"/>
      <w:lvlText w:val=""/>
      <w:lvlJc w:val="left"/>
      <w:pPr>
        <w:tabs>
          <w:tab w:val="num" w:pos="4320"/>
        </w:tabs>
        <w:ind w:left="4320" w:hanging="360"/>
      </w:pPr>
      <w:rPr>
        <w:rFonts w:ascii="Wingdings" w:hAnsi="Wingdings" w:hint="default"/>
      </w:rPr>
    </w:lvl>
    <w:lvl w:ilvl="6" w:tplc="B36A80FC" w:tentative="1">
      <w:start w:val="1"/>
      <w:numFmt w:val="bullet"/>
      <w:lvlText w:val=""/>
      <w:lvlJc w:val="left"/>
      <w:pPr>
        <w:tabs>
          <w:tab w:val="num" w:pos="5040"/>
        </w:tabs>
        <w:ind w:left="5040" w:hanging="360"/>
      </w:pPr>
      <w:rPr>
        <w:rFonts w:ascii="Wingdings" w:hAnsi="Wingdings" w:hint="default"/>
      </w:rPr>
    </w:lvl>
    <w:lvl w:ilvl="7" w:tplc="DFF416E8" w:tentative="1">
      <w:start w:val="1"/>
      <w:numFmt w:val="bullet"/>
      <w:lvlText w:val=""/>
      <w:lvlJc w:val="left"/>
      <w:pPr>
        <w:tabs>
          <w:tab w:val="num" w:pos="5760"/>
        </w:tabs>
        <w:ind w:left="5760" w:hanging="360"/>
      </w:pPr>
      <w:rPr>
        <w:rFonts w:ascii="Wingdings" w:hAnsi="Wingdings" w:hint="default"/>
      </w:rPr>
    </w:lvl>
    <w:lvl w:ilvl="8" w:tplc="FF8AD78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A4A25"/>
    <w:multiLevelType w:val="hybridMultilevel"/>
    <w:tmpl w:val="D2F48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BB4B55"/>
    <w:multiLevelType w:val="hybridMultilevel"/>
    <w:tmpl w:val="2140FBC0"/>
    <w:lvl w:ilvl="0" w:tplc="0178E9F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5B2B32"/>
    <w:multiLevelType w:val="multilevel"/>
    <w:tmpl w:val="802A3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7B72F0"/>
    <w:multiLevelType w:val="hybridMultilevel"/>
    <w:tmpl w:val="5CC8F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AC2AFD"/>
    <w:multiLevelType w:val="multilevel"/>
    <w:tmpl w:val="802A3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28"/>
  </w:num>
  <w:num w:numId="3">
    <w:abstractNumId w:val="33"/>
  </w:num>
  <w:num w:numId="4">
    <w:abstractNumId w:val="11"/>
  </w:num>
  <w:num w:numId="5">
    <w:abstractNumId w:val="38"/>
  </w:num>
  <w:num w:numId="6">
    <w:abstractNumId w:val="41"/>
  </w:num>
  <w:num w:numId="7">
    <w:abstractNumId w:val="6"/>
  </w:num>
  <w:num w:numId="8">
    <w:abstractNumId w:val="35"/>
  </w:num>
  <w:num w:numId="9">
    <w:abstractNumId w:val="12"/>
  </w:num>
  <w:num w:numId="10">
    <w:abstractNumId w:val="13"/>
  </w:num>
  <w:num w:numId="11">
    <w:abstractNumId w:val="9"/>
  </w:num>
  <w:num w:numId="12">
    <w:abstractNumId w:val="10"/>
  </w:num>
  <w:num w:numId="13">
    <w:abstractNumId w:val="18"/>
  </w:num>
  <w:num w:numId="14">
    <w:abstractNumId w:val="27"/>
  </w:num>
  <w:num w:numId="15">
    <w:abstractNumId w:val="22"/>
  </w:num>
  <w:num w:numId="16">
    <w:abstractNumId w:val="44"/>
  </w:num>
  <w:num w:numId="17">
    <w:abstractNumId w:val="0"/>
  </w:num>
  <w:num w:numId="18">
    <w:abstractNumId w:val="24"/>
  </w:num>
  <w:num w:numId="19">
    <w:abstractNumId w:val="20"/>
  </w:num>
  <w:num w:numId="20">
    <w:abstractNumId w:val="26"/>
  </w:num>
  <w:num w:numId="21">
    <w:abstractNumId w:val="8"/>
  </w:num>
  <w:num w:numId="22">
    <w:abstractNumId w:val="39"/>
  </w:num>
  <w:num w:numId="23">
    <w:abstractNumId w:val="14"/>
  </w:num>
  <w:num w:numId="24">
    <w:abstractNumId w:val="5"/>
  </w:num>
  <w:num w:numId="25">
    <w:abstractNumId w:val="1"/>
  </w:num>
  <w:num w:numId="26">
    <w:abstractNumId w:val="34"/>
  </w:num>
  <w:num w:numId="27">
    <w:abstractNumId w:val="19"/>
  </w:num>
  <w:num w:numId="28">
    <w:abstractNumId w:val="7"/>
  </w:num>
  <w:num w:numId="29">
    <w:abstractNumId w:val="40"/>
  </w:num>
  <w:num w:numId="30">
    <w:abstractNumId w:val="4"/>
  </w:num>
  <w:num w:numId="31">
    <w:abstractNumId w:val="25"/>
  </w:num>
  <w:num w:numId="32">
    <w:abstractNumId w:val="31"/>
  </w:num>
  <w:num w:numId="33">
    <w:abstractNumId w:val="23"/>
  </w:num>
  <w:num w:numId="34">
    <w:abstractNumId w:val="17"/>
  </w:num>
  <w:num w:numId="35">
    <w:abstractNumId w:val="21"/>
  </w:num>
  <w:num w:numId="36">
    <w:abstractNumId w:val="15"/>
  </w:num>
  <w:num w:numId="37">
    <w:abstractNumId w:val="2"/>
  </w:num>
  <w:num w:numId="38">
    <w:abstractNumId w:val="32"/>
  </w:num>
  <w:num w:numId="39">
    <w:abstractNumId w:val="3"/>
  </w:num>
  <w:num w:numId="40">
    <w:abstractNumId w:val="36"/>
  </w:num>
  <w:num w:numId="41">
    <w:abstractNumId w:val="43"/>
  </w:num>
  <w:num w:numId="42">
    <w:abstractNumId w:val="30"/>
  </w:num>
  <w:num w:numId="43">
    <w:abstractNumId w:val="45"/>
  </w:num>
  <w:num w:numId="44">
    <w:abstractNumId w:val="37"/>
  </w:num>
  <w:num w:numId="45">
    <w:abstractNumId w:val="1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6EE"/>
    <w:rsid w:val="000004AB"/>
    <w:rsid w:val="00000E58"/>
    <w:rsid w:val="00002A91"/>
    <w:rsid w:val="00002DAC"/>
    <w:rsid w:val="00002DE5"/>
    <w:rsid w:val="000031AE"/>
    <w:rsid w:val="000107AB"/>
    <w:rsid w:val="000119FE"/>
    <w:rsid w:val="000146D4"/>
    <w:rsid w:val="00014E04"/>
    <w:rsid w:val="000156DA"/>
    <w:rsid w:val="00017DCE"/>
    <w:rsid w:val="00020233"/>
    <w:rsid w:val="00021376"/>
    <w:rsid w:val="0002185F"/>
    <w:rsid w:val="00024569"/>
    <w:rsid w:val="000269A3"/>
    <w:rsid w:val="000306EC"/>
    <w:rsid w:val="000311D4"/>
    <w:rsid w:val="0003282C"/>
    <w:rsid w:val="00033E15"/>
    <w:rsid w:val="00035A1E"/>
    <w:rsid w:val="000411BD"/>
    <w:rsid w:val="0004171B"/>
    <w:rsid w:val="000426A6"/>
    <w:rsid w:val="000438C2"/>
    <w:rsid w:val="00047D79"/>
    <w:rsid w:val="0005460F"/>
    <w:rsid w:val="000569DF"/>
    <w:rsid w:val="00057BC9"/>
    <w:rsid w:val="00060A1F"/>
    <w:rsid w:val="0006640C"/>
    <w:rsid w:val="000717C2"/>
    <w:rsid w:val="000745E0"/>
    <w:rsid w:val="000749B1"/>
    <w:rsid w:val="00076944"/>
    <w:rsid w:val="0007732E"/>
    <w:rsid w:val="00083439"/>
    <w:rsid w:val="00090FDE"/>
    <w:rsid w:val="0009367B"/>
    <w:rsid w:val="00094408"/>
    <w:rsid w:val="000944B6"/>
    <w:rsid w:val="000A07C2"/>
    <w:rsid w:val="000A0E38"/>
    <w:rsid w:val="000A2819"/>
    <w:rsid w:val="000A288F"/>
    <w:rsid w:val="000A3233"/>
    <w:rsid w:val="000B2F97"/>
    <w:rsid w:val="000B33F2"/>
    <w:rsid w:val="000C1AFA"/>
    <w:rsid w:val="000C309C"/>
    <w:rsid w:val="000C39D2"/>
    <w:rsid w:val="000C66FB"/>
    <w:rsid w:val="000C72C1"/>
    <w:rsid w:val="000D5BD0"/>
    <w:rsid w:val="000D749D"/>
    <w:rsid w:val="000D77E0"/>
    <w:rsid w:val="000D7F55"/>
    <w:rsid w:val="000E2E5D"/>
    <w:rsid w:val="000E3B48"/>
    <w:rsid w:val="000E5F39"/>
    <w:rsid w:val="000E725C"/>
    <w:rsid w:val="000F3544"/>
    <w:rsid w:val="000F37A2"/>
    <w:rsid w:val="00102AB7"/>
    <w:rsid w:val="00102CBE"/>
    <w:rsid w:val="00104F58"/>
    <w:rsid w:val="00105249"/>
    <w:rsid w:val="001055C7"/>
    <w:rsid w:val="001115CA"/>
    <w:rsid w:val="00112C47"/>
    <w:rsid w:val="001130C4"/>
    <w:rsid w:val="00113E88"/>
    <w:rsid w:val="0011482C"/>
    <w:rsid w:val="001167E2"/>
    <w:rsid w:val="001203EB"/>
    <w:rsid w:val="001305A4"/>
    <w:rsid w:val="00131E5F"/>
    <w:rsid w:val="0013208E"/>
    <w:rsid w:val="00134F1E"/>
    <w:rsid w:val="001432FD"/>
    <w:rsid w:val="00143497"/>
    <w:rsid w:val="001447E0"/>
    <w:rsid w:val="00146A9E"/>
    <w:rsid w:val="0015126A"/>
    <w:rsid w:val="001512E3"/>
    <w:rsid w:val="00152B89"/>
    <w:rsid w:val="00153856"/>
    <w:rsid w:val="00155279"/>
    <w:rsid w:val="001569B4"/>
    <w:rsid w:val="00160D0E"/>
    <w:rsid w:val="0016290F"/>
    <w:rsid w:val="001668D2"/>
    <w:rsid w:val="0016711D"/>
    <w:rsid w:val="001739FF"/>
    <w:rsid w:val="00173F91"/>
    <w:rsid w:val="001758AB"/>
    <w:rsid w:val="00176C5A"/>
    <w:rsid w:val="001803A8"/>
    <w:rsid w:val="001835F1"/>
    <w:rsid w:val="00184699"/>
    <w:rsid w:val="001877B0"/>
    <w:rsid w:val="0019117B"/>
    <w:rsid w:val="00191B4D"/>
    <w:rsid w:val="00192812"/>
    <w:rsid w:val="00194CFA"/>
    <w:rsid w:val="001A0308"/>
    <w:rsid w:val="001A2BAF"/>
    <w:rsid w:val="001A324F"/>
    <w:rsid w:val="001A3295"/>
    <w:rsid w:val="001A405D"/>
    <w:rsid w:val="001A5B89"/>
    <w:rsid w:val="001B2306"/>
    <w:rsid w:val="001B2BF9"/>
    <w:rsid w:val="001B502D"/>
    <w:rsid w:val="001C05BB"/>
    <w:rsid w:val="001C1CB9"/>
    <w:rsid w:val="001C2256"/>
    <w:rsid w:val="001C377F"/>
    <w:rsid w:val="001C63D6"/>
    <w:rsid w:val="001D14B7"/>
    <w:rsid w:val="001D22DD"/>
    <w:rsid w:val="001D321F"/>
    <w:rsid w:val="001D3876"/>
    <w:rsid w:val="001D4366"/>
    <w:rsid w:val="001D50A2"/>
    <w:rsid w:val="001D5790"/>
    <w:rsid w:val="001D5844"/>
    <w:rsid w:val="001E546D"/>
    <w:rsid w:val="001E7816"/>
    <w:rsid w:val="001E7D40"/>
    <w:rsid w:val="001F4324"/>
    <w:rsid w:val="001F526C"/>
    <w:rsid w:val="001F5B55"/>
    <w:rsid w:val="001F6DB4"/>
    <w:rsid w:val="001F792D"/>
    <w:rsid w:val="00201648"/>
    <w:rsid w:val="00202221"/>
    <w:rsid w:val="0020395D"/>
    <w:rsid w:val="00206A85"/>
    <w:rsid w:val="002074CD"/>
    <w:rsid w:val="00207530"/>
    <w:rsid w:val="0021185A"/>
    <w:rsid w:val="002120F0"/>
    <w:rsid w:val="002142F9"/>
    <w:rsid w:val="00216FEE"/>
    <w:rsid w:val="00224024"/>
    <w:rsid w:val="002267B1"/>
    <w:rsid w:val="002270C1"/>
    <w:rsid w:val="00227127"/>
    <w:rsid w:val="002276C4"/>
    <w:rsid w:val="00230A73"/>
    <w:rsid w:val="002345C4"/>
    <w:rsid w:val="00235476"/>
    <w:rsid w:val="002360E6"/>
    <w:rsid w:val="00236652"/>
    <w:rsid w:val="002401FD"/>
    <w:rsid w:val="00243E25"/>
    <w:rsid w:val="00250D3C"/>
    <w:rsid w:val="002536A0"/>
    <w:rsid w:val="00254B5A"/>
    <w:rsid w:val="0026105C"/>
    <w:rsid w:val="00264524"/>
    <w:rsid w:val="002674AF"/>
    <w:rsid w:val="002703A6"/>
    <w:rsid w:val="002717A3"/>
    <w:rsid w:val="00274914"/>
    <w:rsid w:val="00275008"/>
    <w:rsid w:val="00276913"/>
    <w:rsid w:val="00280204"/>
    <w:rsid w:val="00280E8E"/>
    <w:rsid w:val="00281CF8"/>
    <w:rsid w:val="00283165"/>
    <w:rsid w:val="002831B9"/>
    <w:rsid w:val="0028358E"/>
    <w:rsid w:val="0028361A"/>
    <w:rsid w:val="00283825"/>
    <w:rsid w:val="002845C1"/>
    <w:rsid w:val="00285503"/>
    <w:rsid w:val="00286BC6"/>
    <w:rsid w:val="00293DA4"/>
    <w:rsid w:val="00296EEF"/>
    <w:rsid w:val="002A6470"/>
    <w:rsid w:val="002A7025"/>
    <w:rsid w:val="002B120E"/>
    <w:rsid w:val="002B4F71"/>
    <w:rsid w:val="002B7A72"/>
    <w:rsid w:val="002B7E99"/>
    <w:rsid w:val="002C0697"/>
    <w:rsid w:val="002C25F5"/>
    <w:rsid w:val="002C3578"/>
    <w:rsid w:val="002C483B"/>
    <w:rsid w:val="002C4896"/>
    <w:rsid w:val="002C5103"/>
    <w:rsid w:val="002C5C11"/>
    <w:rsid w:val="002C6B19"/>
    <w:rsid w:val="002C78CD"/>
    <w:rsid w:val="002C7F17"/>
    <w:rsid w:val="002D1204"/>
    <w:rsid w:val="002D2AF1"/>
    <w:rsid w:val="002D6D87"/>
    <w:rsid w:val="002D7B8D"/>
    <w:rsid w:val="002E1B35"/>
    <w:rsid w:val="002E30C7"/>
    <w:rsid w:val="002E3C8F"/>
    <w:rsid w:val="002F0D77"/>
    <w:rsid w:val="002F1D7C"/>
    <w:rsid w:val="002F4669"/>
    <w:rsid w:val="002F6443"/>
    <w:rsid w:val="002F6E61"/>
    <w:rsid w:val="002F77ED"/>
    <w:rsid w:val="0030031C"/>
    <w:rsid w:val="0030064D"/>
    <w:rsid w:val="00301C2D"/>
    <w:rsid w:val="00302073"/>
    <w:rsid w:val="003055B0"/>
    <w:rsid w:val="003075A8"/>
    <w:rsid w:val="00307CFD"/>
    <w:rsid w:val="00311FC8"/>
    <w:rsid w:val="00313B76"/>
    <w:rsid w:val="00314603"/>
    <w:rsid w:val="003149EE"/>
    <w:rsid w:val="00315C84"/>
    <w:rsid w:val="00315D1B"/>
    <w:rsid w:val="00315DDC"/>
    <w:rsid w:val="003205E2"/>
    <w:rsid w:val="0032109A"/>
    <w:rsid w:val="00321C4D"/>
    <w:rsid w:val="003222BF"/>
    <w:rsid w:val="0032280A"/>
    <w:rsid w:val="003302D1"/>
    <w:rsid w:val="00330CBA"/>
    <w:rsid w:val="00331B39"/>
    <w:rsid w:val="00334828"/>
    <w:rsid w:val="00334BA1"/>
    <w:rsid w:val="003373D4"/>
    <w:rsid w:val="00341ACC"/>
    <w:rsid w:val="00341B54"/>
    <w:rsid w:val="003421EE"/>
    <w:rsid w:val="00342E85"/>
    <w:rsid w:val="00344683"/>
    <w:rsid w:val="003447FB"/>
    <w:rsid w:val="00344BA7"/>
    <w:rsid w:val="00345A23"/>
    <w:rsid w:val="00353C60"/>
    <w:rsid w:val="00356260"/>
    <w:rsid w:val="00356939"/>
    <w:rsid w:val="003573FF"/>
    <w:rsid w:val="00357888"/>
    <w:rsid w:val="00363EEA"/>
    <w:rsid w:val="00364963"/>
    <w:rsid w:val="0036548E"/>
    <w:rsid w:val="003656B2"/>
    <w:rsid w:val="0036681C"/>
    <w:rsid w:val="00366F99"/>
    <w:rsid w:val="003724B1"/>
    <w:rsid w:val="00372871"/>
    <w:rsid w:val="00382222"/>
    <w:rsid w:val="0038560D"/>
    <w:rsid w:val="00385BD3"/>
    <w:rsid w:val="00386AC2"/>
    <w:rsid w:val="0039205D"/>
    <w:rsid w:val="00395D23"/>
    <w:rsid w:val="003A23FF"/>
    <w:rsid w:val="003A3981"/>
    <w:rsid w:val="003A3FDD"/>
    <w:rsid w:val="003A7061"/>
    <w:rsid w:val="003B179E"/>
    <w:rsid w:val="003B23F7"/>
    <w:rsid w:val="003B53D3"/>
    <w:rsid w:val="003B5CB2"/>
    <w:rsid w:val="003B633A"/>
    <w:rsid w:val="003B7EFC"/>
    <w:rsid w:val="003C1907"/>
    <w:rsid w:val="003C29D0"/>
    <w:rsid w:val="003C5D87"/>
    <w:rsid w:val="003C67CC"/>
    <w:rsid w:val="003C6E07"/>
    <w:rsid w:val="003C7BE8"/>
    <w:rsid w:val="003C7DF0"/>
    <w:rsid w:val="003D4094"/>
    <w:rsid w:val="003D48E7"/>
    <w:rsid w:val="003D624C"/>
    <w:rsid w:val="003E01E5"/>
    <w:rsid w:val="003E46C2"/>
    <w:rsid w:val="003E48A4"/>
    <w:rsid w:val="003E5ED2"/>
    <w:rsid w:val="003F125F"/>
    <w:rsid w:val="003F1462"/>
    <w:rsid w:val="003F54E5"/>
    <w:rsid w:val="003F6363"/>
    <w:rsid w:val="003F6E0D"/>
    <w:rsid w:val="00401858"/>
    <w:rsid w:val="00403CEE"/>
    <w:rsid w:val="0040553D"/>
    <w:rsid w:val="00405712"/>
    <w:rsid w:val="00406AB3"/>
    <w:rsid w:val="0040790A"/>
    <w:rsid w:val="00407C02"/>
    <w:rsid w:val="004108EF"/>
    <w:rsid w:val="00410BC6"/>
    <w:rsid w:val="00412489"/>
    <w:rsid w:val="00415FCC"/>
    <w:rsid w:val="00420B6B"/>
    <w:rsid w:val="00421167"/>
    <w:rsid w:val="004307CC"/>
    <w:rsid w:val="00431848"/>
    <w:rsid w:val="004320FA"/>
    <w:rsid w:val="00432BA3"/>
    <w:rsid w:val="004352B2"/>
    <w:rsid w:val="00440146"/>
    <w:rsid w:val="0044468F"/>
    <w:rsid w:val="0045039D"/>
    <w:rsid w:val="004505A4"/>
    <w:rsid w:val="004532D4"/>
    <w:rsid w:val="00453FE8"/>
    <w:rsid w:val="004563E9"/>
    <w:rsid w:val="0046431D"/>
    <w:rsid w:val="004766AA"/>
    <w:rsid w:val="00477615"/>
    <w:rsid w:val="004809DD"/>
    <w:rsid w:val="00481B8E"/>
    <w:rsid w:val="00482DE5"/>
    <w:rsid w:val="00483B39"/>
    <w:rsid w:val="0048464C"/>
    <w:rsid w:val="00486CED"/>
    <w:rsid w:val="00487FE9"/>
    <w:rsid w:val="00490F2A"/>
    <w:rsid w:val="004924DD"/>
    <w:rsid w:val="0049598F"/>
    <w:rsid w:val="00497F7E"/>
    <w:rsid w:val="004A0102"/>
    <w:rsid w:val="004A1BEF"/>
    <w:rsid w:val="004A346C"/>
    <w:rsid w:val="004A5533"/>
    <w:rsid w:val="004A5A7A"/>
    <w:rsid w:val="004A6AFD"/>
    <w:rsid w:val="004A737E"/>
    <w:rsid w:val="004B0FB0"/>
    <w:rsid w:val="004B23F0"/>
    <w:rsid w:val="004B288A"/>
    <w:rsid w:val="004B36D9"/>
    <w:rsid w:val="004B43B0"/>
    <w:rsid w:val="004B4CAF"/>
    <w:rsid w:val="004B538C"/>
    <w:rsid w:val="004B5E71"/>
    <w:rsid w:val="004B6C11"/>
    <w:rsid w:val="004C0018"/>
    <w:rsid w:val="004C0613"/>
    <w:rsid w:val="004C07B2"/>
    <w:rsid w:val="004C15CA"/>
    <w:rsid w:val="004C1874"/>
    <w:rsid w:val="004C49CD"/>
    <w:rsid w:val="004C5E0E"/>
    <w:rsid w:val="004C7B84"/>
    <w:rsid w:val="004C7DEB"/>
    <w:rsid w:val="004D4946"/>
    <w:rsid w:val="004D7BB5"/>
    <w:rsid w:val="004E3A08"/>
    <w:rsid w:val="004E3AA1"/>
    <w:rsid w:val="004E6264"/>
    <w:rsid w:val="004E6329"/>
    <w:rsid w:val="004F1081"/>
    <w:rsid w:val="004F34F6"/>
    <w:rsid w:val="004F38BF"/>
    <w:rsid w:val="00500B34"/>
    <w:rsid w:val="005016D3"/>
    <w:rsid w:val="005027EA"/>
    <w:rsid w:val="00502D4C"/>
    <w:rsid w:val="005046F1"/>
    <w:rsid w:val="00506159"/>
    <w:rsid w:val="00506224"/>
    <w:rsid w:val="00506E6D"/>
    <w:rsid w:val="00507DF2"/>
    <w:rsid w:val="005107BA"/>
    <w:rsid w:val="0051271C"/>
    <w:rsid w:val="005127A0"/>
    <w:rsid w:val="00513056"/>
    <w:rsid w:val="005152F8"/>
    <w:rsid w:val="005238FD"/>
    <w:rsid w:val="00523B4A"/>
    <w:rsid w:val="005257C1"/>
    <w:rsid w:val="00526377"/>
    <w:rsid w:val="00526BEB"/>
    <w:rsid w:val="0052747F"/>
    <w:rsid w:val="00531673"/>
    <w:rsid w:val="00532FF0"/>
    <w:rsid w:val="00541FD0"/>
    <w:rsid w:val="00542141"/>
    <w:rsid w:val="005429F5"/>
    <w:rsid w:val="00543938"/>
    <w:rsid w:val="00545076"/>
    <w:rsid w:val="005450F3"/>
    <w:rsid w:val="005451F7"/>
    <w:rsid w:val="0054557C"/>
    <w:rsid w:val="005455BA"/>
    <w:rsid w:val="005468EF"/>
    <w:rsid w:val="00546F86"/>
    <w:rsid w:val="005475DE"/>
    <w:rsid w:val="005510D3"/>
    <w:rsid w:val="005514D2"/>
    <w:rsid w:val="00552573"/>
    <w:rsid w:val="00552A0E"/>
    <w:rsid w:val="005535B5"/>
    <w:rsid w:val="00553C5F"/>
    <w:rsid w:val="00555467"/>
    <w:rsid w:val="00563F4B"/>
    <w:rsid w:val="00566A13"/>
    <w:rsid w:val="005717EC"/>
    <w:rsid w:val="00571C8B"/>
    <w:rsid w:val="0057236B"/>
    <w:rsid w:val="00573E8A"/>
    <w:rsid w:val="00574B3E"/>
    <w:rsid w:val="005764A7"/>
    <w:rsid w:val="005804A4"/>
    <w:rsid w:val="005825C7"/>
    <w:rsid w:val="00583B4A"/>
    <w:rsid w:val="0058508A"/>
    <w:rsid w:val="0058625A"/>
    <w:rsid w:val="00586ACA"/>
    <w:rsid w:val="005904E0"/>
    <w:rsid w:val="0059059B"/>
    <w:rsid w:val="00593B88"/>
    <w:rsid w:val="00593DD3"/>
    <w:rsid w:val="00597339"/>
    <w:rsid w:val="005973C6"/>
    <w:rsid w:val="005A32EA"/>
    <w:rsid w:val="005A3484"/>
    <w:rsid w:val="005A6F0C"/>
    <w:rsid w:val="005A6FA9"/>
    <w:rsid w:val="005A7FC8"/>
    <w:rsid w:val="005B01F7"/>
    <w:rsid w:val="005B1D9E"/>
    <w:rsid w:val="005B4633"/>
    <w:rsid w:val="005B4B14"/>
    <w:rsid w:val="005B6481"/>
    <w:rsid w:val="005C0186"/>
    <w:rsid w:val="005C166D"/>
    <w:rsid w:val="005C268C"/>
    <w:rsid w:val="005C7C92"/>
    <w:rsid w:val="005C7EB0"/>
    <w:rsid w:val="005D2B24"/>
    <w:rsid w:val="005D4380"/>
    <w:rsid w:val="005D5AA3"/>
    <w:rsid w:val="005D6B38"/>
    <w:rsid w:val="005D72CF"/>
    <w:rsid w:val="005E01B0"/>
    <w:rsid w:val="005E5E03"/>
    <w:rsid w:val="005E639B"/>
    <w:rsid w:val="005E783D"/>
    <w:rsid w:val="005F2B27"/>
    <w:rsid w:val="005F309E"/>
    <w:rsid w:val="005F39C5"/>
    <w:rsid w:val="005F465C"/>
    <w:rsid w:val="005F4E13"/>
    <w:rsid w:val="005F5B23"/>
    <w:rsid w:val="005F7DAD"/>
    <w:rsid w:val="00601168"/>
    <w:rsid w:val="006013B4"/>
    <w:rsid w:val="0060189D"/>
    <w:rsid w:val="00605643"/>
    <w:rsid w:val="006062B8"/>
    <w:rsid w:val="00606329"/>
    <w:rsid w:val="006072FD"/>
    <w:rsid w:val="00610208"/>
    <w:rsid w:val="00610949"/>
    <w:rsid w:val="00611E7C"/>
    <w:rsid w:val="0061668C"/>
    <w:rsid w:val="006214A7"/>
    <w:rsid w:val="00634A38"/>
    <w:rsid w:val="00636C2F"/>
    <w:rsid w:val="006403C9"/>
    <w:rsid w:val="006420AD"/>
    <w:rsid w:val="006436A2"/>
    <w:rsid w:val="00645A68"/>
    <w:rsid w:val="006468A7"/>
    <w:rsid w:val="00647139"/>
    <w:rsid w:val="00653F86"/>
    <w:rsid w:val="0065490E"/>
    <w:rsid w:val="00656D54"/>
    <w:rsid w:val="0065799B"/>
    <w:rsid w:val="00657A86"/>
    <w:rsid w:val="0066041A"/>
    <w:rsid w:val="00660C13"/>
    <w:rsid w:val="006623E6"/>
    <w:rsid w:val="006650C2"/>
    <w:rsid w:val="0066513F"/>
    <w:rsid w:val="00665DC7"/>
    <w:rsid w:val="00667412"/>
    <w:rsid w:val="00670276"/>
    <w:rsid w:val="00671486"/>
    <w:rsid w:val="00673A3F"/>
    <w:rsid w:val="00673A66"/>
    <w:rsid w:val="0067433B"/>
    <w:rsid w:val="00675751"/>
    <w:rsid w:val="00677215"/>
    <w:rsid w:val="00683470"/>
    <w:rsid w:val="00686836"/>
    <w:rsid w:val="0068780B"/>
    <w:rsid w:val="00690A05"/>
    <w:rsid w:val="00695841"/>
    <w:rsid w:val="006971C5"/>
    <w:rsid w:val="006A22C8"/>
    <w:rsid w:val="006A3674"/>
    <w:rsid w:val="006A43C6"/>
    <w:rsid w:val="006A5FDB"/>
    <w:rsid w:val="006A7DAA"/>
    <w:rsid w:val="006B1419"/>
    <w:rsid w:val="006B1EFB"/>
    <w:rsid w:val="006B26AE"/>
    <w:rsid w:val="006B2A1E"/>
    <w:rsid w:val="006B3787"/>
    <w:rsid w:val="006B4670"/>
    <w:rsid w:val="006B47C7"/>
    <w:rsid w:val="006B5AFE"/>
    <w:rsid w:val="006C03F8"/>
    <w:rsid w:val="006C0BBD"/>
    <w:rsid w:val="006C3DDB"/>
    <w:rsid w:val="006C56D0"/>
    <w:rsid w:val="006C779C"/>
    <w:rsid w:val="006C7C39"/>
    <w:rsid w:val="006D1D41"/>
    <w:rsid w:val="006D26C1"/>
    <w:rsid w:val="006D60F3"/>
    <w:rsid w:val="006D672A"/>
    <w:rsid w:val="006D6E93"/>
    <w:rsid w:val="006D7B5D"/>
    <w:rsid w:val="006E2574"/>
    <w:rsid w:val="006E2C41"/>
    <w:rsid w:val="006E658E"/>
    <w:rsid w:val="006E713F"/>
    <w:rsid w:val="006E75C5"/>
    <w:rsid w:val="006E7999"/>
    <w:rsid w:val="006F03A3"/>
    <w:rsid w:val="006F231E"/>
    <w:rsid w:val="006F67D4"/>
    <w:rsid w:val="006F687F"/>
    <w:rsid w:val="007002C3"/>
    <w:rsid w:val="007011BA"/>
    <w:rsid w:val="007013F2"/>
    <w:rsid w:val="007078C2"/>
    <w:rsid w:val="0071166B"/>
    <w:rsid w:val="00711CC6"/>
    <w:rsid w:val="007123CD"/>
    <w:rsid w:val="007140AE"/>
    <w:rsid w:val="00715911"/>
    <w:rsid w:val="00716B94"/>
    <w:rsid w:val="00722144"/>
    <w:rsid w:val="007229B9"/>
    <w:rsid w:val="0072325E"/>
    <w:rsid w:val="00725A11"/>
    <w:rsid w:val="00725A95"/>
    <w:rsid w:val="00730B2B"/>
    <w:rsid w:val="0073373A"/>
    <w:rsid w:val="00741B80"/>
    <w:rsid w:val="00742CEC"/>
    <w:rsid w:val="007430CA"/>
    <w:rsid w:val="007433E9"/>
    <w:rsid w:val="00744EE8"/>
    <w:rsid w:val="00754A2C"/>
    <w:rsid w:val="0075607B"/>
    <w:rsid w:val="0076049D"/>
    <w:rsid w:val="00760DEC"/>
    <w:rsid w:val="00761B23"/>
    <w:rsid w:val="00763404"/>
    <w:rsid w:val="00764F3A"/>
    <w:rsid w:val="00765497"/>
    <w:rsid w:val="0076557B"/>
    <w:rsid w:val="007752EE"/>
    <w:rsid w:val="00777A4D"/>
    <w:rsid w:val="00777D60"/>
    <w:rsid w:val="007801FC"/>
    <w:rsid w:val="00780E03"/>
    <w:rsid w:val="007833C2"/>
    <w:rsid w:val="00783CA0"/>
    <w:rsid w:val="007900C4"/>
    <w:rsid w:val="0079234E"/>
    <w:rsid w:val="00796327"/>
    <w:rsid w:val="007A5F69"/>
    <w:rsid w:val="007B36D6"/>
    <w:rsid w:val="007B4AFC"/>
    <w:rsid w:val="007C00E5"/>
    <w:rsid w:val="007C2C70"/>
    <w:rsid w:val="007C3B1A"/>
    <w:rsid w:val="007C3C99"/>
    <w:rsid w:val="007C3FB2"/>
    <w:rsid w:val="007C4A1E"/>
    <w:rsid w:val="007C55DC"/>
    <w:rsid w:val="007C589A"/>
    <w:rsid w:val="007D3004"/>
    <w:rsid w:val="007D34AF"/>
    <w:rsid w:val="007D38AF"/>
    <w:rsid w:val="007D6B1A"/>
    <w:rsid w:val="007E0802"/>
    <w:rsid w:val="007E48E7"/>
    <w:rsid w:val="007F1B2F"/>
    <w:rsid w:val="007F2C12"/>
    <w:rsid w:val="007F4BB2"/>
    <w:rsid w:val="0080076F"/>
    <w:rsid w:val="008013E6"/>
    <w:rsid w:val="008023B2"/>
    <w:rsid w:val="008034F9"/>
    <w:rsid w:val="0080649D"/>
    <w:rsid w:val="00806F98"/>
    <w:rsid w:val="00810355"/>
    <w:rsid w:val="008106AA"/>
    <w:rsid w:val="00813859"/>
    <w:rsid w:val="00816C70"/>
    <w:rsid w:val="008212ED"/>
    <w:rsid w:val="00826B53"/>
    <w:rsid w:val="00826ED1"/>
    <w:rsid w:val="0082737C"/>
    <w:rsid w:val="0082752F"/>
    <w:rsid w:val="00827E78"/>
    <w:rsid w:val="008329B1"/>
    <w:rsid w:val="00833258"/>
    <w:rsid w:val="00835238"/>
    <w:rsid w:val="0083623A"/>
    <w:rsid w:val="00837AD7"/>
    <w:rsid w:val="00840487"/>
    <w:rsid w:val="00841FB9"/>
    <w:rsid w:val="00846AC1"/>
    <w:rsid w:val="0084755C"/>
    <w:rsid w:val="00850402"/>
    <w:rsid w:val="00855087"/>
    <w:rsid w:val="008558A2"/>
    <w:rsid w:val="008570D4"/>
    <w:rsid w:val="00857E5D"/>
    <w:rsid w:val="00860EB6"/>
    <w:rsid w:val="00861CF2"/>
    <w:rsid w:val="00862BC8"/>
    <w:rsid w:val="00865D3C"/>
    <w:rsid w:val="00865D52"/>
    <w:rsid w:val="00867CAA"/>
    <w:rsid w:val="00870BB7"/>
    <w:rsid w:val="0087698C"/>
    <w:rsid w:val="00881CF6"/>
    <w:rsid w:val="00882B65"/>
    <w:rsid w:val="0088326B"/>
    <w:rsid w:val="0088678B"/>
    <w:rsid w:val="00890253"/>
    <w:rsid w:val="0089107E"/>
    <w:rsid w:val="00893D4D"/>
    <w:rsid w:val="008945C6"/>
    <w:rsid w:val="008948A5"/>
    <w:rsid w:val="00896BF8"/>
    <w:rsid w:val="00897114"/>
    <w:rsid w:val="008975C2"/>
    <w:rsid w:val="008A00F6"/>
    <w:rsid w:val="008A1258"/>
    <w:rsid w:val="008A4EA2"/>
    <w:rsid w:val="008A5C91"/>
    <w:rsid w:val="008B00EA"/>
    <w:rsid w:val="008B23C0"/>
    <w:rsid w:val="008B3C6A"/>
    <w:rsid w:val="008B5819"/>
    <w:rsid w:val="008B6486"/>
    <w:rsid w:val="008B6971"/>
    <w:rsid w:val="008C1A3B"/>
    <w:rsid w:val="008C4135"/>
    <w:rsid w:val="008C5719"/>
    <w:rsid w:val="008C5980"/>
    <w:rsid w:val="008C5EA0"/>
    <w:rsid w:val="008C763F"/>
    <w:rsid w:val="008D04CE"/>
    <w:rsid w:val="008D0902"/>
    <w:rsid w:val="008D0B49"/>
    <w:rsid w:val="008D26AD"/>
    <w:rsid w:val="008D28C1"/>
    <w:rsid w:val="008D2A37"/>
    <w:rsid w:val="008D451C"/>
    <w:rsid w:val="008D66FA"/>
    <w:rsid w:val="008E39E0"/>
    <w:rsid w:val="008E3CF5"/>
    <w:rsid w:val="008E44AD"/>
    <w:rsid w:val="008E6114"/>
    <w:rsid w:val="008F02C9"/>
    <w:rsid w:val="008F1F51"/>
    <w:rsid w:val="008F2103"/>
    <w:rsid w:val="008F3C43"/>
    <w:rsid w:val="008F4D74"/>
    <w:rsid w:val="00901534"/>
    <w:rsid w:val="00903027"/>
    <w:rsid w:val="00904A24"/>
    <w:rsid w:val="00910388"/>
    <w:rsid w:val="00910642"/>
    <w:rsid w:val="009150CB"/>
    <w:rsid w:val="00916E73"/>
    <w:rsid w:val="00917BC8"/>
    <w:rsid w:val="009207EF"/>
    <w:rsid w:val="00920EB1"/>
    <w:rsid w:val="00924F82"/>
    <w:rsid w:val="009302B8"/>
    <w:rsid w:val="009344DE"/>
    <w:rsid w:val="00935680"/>
    <w:rsid w:val="00936C0F"/>
    <w:rsid w:val="0093778B"/>
    <w:rsid w:val="00943040"/>
    <w:rsid w:val="0094531D"/>
    <w:rsid w:val="00945B23"/>
    <w:rsid w:val="0095044A"/>
    <w:rsid w:val="009504B8"/>
    <w:rsid w:val="009527DA"/>
    <w:rsid w:val="00953AE0"/>
    <w:rsid w:val="00965E88"/>
    <w:rsid w:val="009662E3"/>
    <w:rsid w:val="00971CB6"/>
    <w:rsid w:val="00971EC0"/>
    <w:rsid w:val="009720B7"/>
    <w:rsid w:val="0097284B"/>
    <w:rsid w:val="009738F4"/>
    <w:rsid w:val="00973953"/>
    <w:rsid w:val="0097686E"/>
    <w:rsid w:val="00992F62"/>
    <w:rsid w:val="00994C63"/>
    <w:rsid w:val="00994E78"/>
    <w:rsid w:val="0099519A"/>
    <w:rsid w:val="009A0AE3"/>
    <w:rsid w:val="009A1C09"/>
    <w:rsid w:val="009A1D21"/>
    <w:rsid w:val="009A1D67"/>
    <w:rsid w:val="009A2627"/>
    <w:rsid w:val="009A2CEC"/>
    <w:rsid w:val="009A4811"/>
    <w:rsid w:val="009A69E3"/>
    <w:rsid w:val="009A6F57"/>
    <w:rsid w:val="009A70D0"/>
    <w:rsid w:val="009B20B1"/>
    <w:rsid w:val="009B36C1"/>
    <w:rsid w:val="009B65F5"/>
    <w:rsid w:val="009B6FB1"/>
    <w:rsid w:val="009C1EAF"/>
    <w:rsid w:val="009C4A77"/>
    <w:rsid w:val="009D0699"/>
    <w:rsid w:val="009D2D54"/>
    <w:rsid w:val="009D4D73"/>
    <w:rsid w:val="009D53F1"/>
    <w:rsid w:val="009D6F62"/>
    <w:rsid w:val="009E0041"/>
    <w:rsid w:val="009E44E8"/>
    <w:rsid w:val="009E58CD"/>
    <w:rsid w:val="009E5C88"/>
    <w:rsid w:val="009E64F8"/>
    <w:rsid w:val="009F1B2B"/>
    <w:rsid w:val="009F2BE5"/>
    <w:rsid w:val="009F3315"/>
    <w:rsid w:val="009F5C64"/>
    <w:rsid w:val="009F6AA9"/>
    <w:rsid w:val="00A02A2B"/>
    <w:rsid w:val="00A039FA"/>
    <w:rsid w:val="00A03A52"/>
    <w:rsid w:val="00A04805"/>
    <w:rsid w:val="00A04846"/>
    <w:rsid w:val="00A073B8"/>
    <w:rsid w:val="00A10D49"/>
    <w:rsid w:val="00A14F6A"/>
    <w:rsid w:val="00A1539D"/>
    <w:rsid w:val="00A16B0D"/>
    <w:rsid w:val="00A22D47"/>
    <w:rsid w:val="00A23A83"/>
    <w:rsid w:val="00A30ACC"/>
    <w:rsid w:val="00A31A1C"/>
    <w:rsid w:val="00A32289"/>
    <w:rsid w:val="00A344DC"/>
    <w:rsid w:val="00A34B0B"/>
    <w:rsid w:val="00A353FC"/>
    <w:rsid w:val="00A37E4E"/>
    <w:rsid w:val="00A43ED6"/>
    <w:rsid w:val="00A52247"/>
    <w:rsid w:val="00A54F3A"/>
    <w:rsid w:val="00A5574F"/>
    <w:rsid w:val="00A565FB"/>
    <w:rsid w:val="00A57BAC"/>
    <w:rsid w:val="00A60331"/>
    <w:rsid w:val="00A6197C"/>
    <w:rsid w:val="00A61F72"/>
    <w:rsid w:val="00A633C5"/>
    <w:rsid w:val="00A6416F"/>
    <w:rsid w:val="00A642C3"/>
    <w:rsid w:val="00A6459D"/>
    <w:rsid w:val="00A651B4"/>
    <w:rsid w:val="00A711D8"/>
    <w:rsid w:val="00A71DF7"/>
    <w:rsid w:val="00A803FA"/>
    <w:rsid w:val="00A80E9D"/>
    <w:rsid w:val="00A818A3"/>
    <w:rsid w:val="00A81D09"/>
    <w:rsid w:val="00A84202"/>
    <w:rsid w:val="00A90735"/>
    <w:rsid w:val="00A934FD"/>
    <w:rsid w:val="00AA0405"/>
    <w:rsid w:val="00AA359E"/>
    <w:rsid w:val="00AA478C"/>
    <w:rsid w:val="00AA4D69"/>
    <w:rsid w:val="00AA71AE"/>
    <w:rsid w:val="00AB0622"/>
    <w:rsid w:val="00AB0691"/>
    <w:rsid w:val="00AB1B2B"/>
    <w:rsid w:val="00AB2A59"/>
    <w:rsid w:val="00AB4A6E"/>
    <w:rsid w:val="00AB5F84"/>
    <w:rsid w:val="00AB6688"/>
    <w:rsid w:val="00AC2C10"/>
    <w:rsid w:val="00AC2E27"/>
    <w:rsid w:val="00AC3127"/>
    <w:rsid w:val="00AC3EB7"/>
    <w:rsid w:val="00AC4C2E"/>
    <w:rsid w:val="00AC5C9C"/>
    <w:rsid w:val="00AC5E32"/>
    <w:rsid w:val="00AC63C6"/>
    <w:rsid w:val="00AD3BC6"/>
    <w:rsid w:val="00AD5404"/>
    <w:rsid w:val="00AD5500"/>
    <w:rsid w:val="00AD59A9"/>
    <w:rsid w:val="00AD740E"/>
    <w:rsid w:val="00AD758E"/>
    <w:rsid w:val="00AD7F94"/>
    <w:rsid w:val="00AE2FEA"/>
    <w:rsid w:val="00AE4758"/>
    <w:rsid w:val="00AE47C1"/>
    <w:rsid w:val="00AE5E4A"/>
    <w:rsid w:val="00AE7F81"/>
    <w:rsid w:val="00AF0428"/>
    <w:rsid w:val="00AF130B"/>
    <w:rsid w:val="00AF1FD4"/>
    <w:rsid w:val="00AF3EFF"/>
    <w:rsid w:val="00B02CAC"/>
    <w:rsid w:val="00B036E2"/>
    <w:rsid w:val="00B04596"/>
    <w:rsid w:val="00B04FCB"/>
    <w:rsid w:val="00B050C5"/>
    <w:rsid w:val="00B1237E"/>
    <w:rsid w:val="00B13466"/>
    <w:rsid w:val="00B16448"/>
    <w:rsid w:val="00B22FFB"/>
    <w:rsid w:val="00B24D18"/>
    <w:rsid w:val="00B2505A"/>
    <w:rsid w:val="00B25B42"/>
    <w:rsid w:val="00B25FD5"/>
    <w:rsid w:val="00B310CD"/>
    <w:rsid w:val="00B34371"/>
    <w:rsid w:val="00B348B4"/>
    <w:rsid w:val="00B40405"/>
    <w:rsid w:val="00B44147"/>
    <w:rsid w:val="00B44256"/>
    <w:rsid w:val="00B45C00"/>
    <w:rsid w:val="00B464D6"/>
    <w:rsid w:val="00B50E9A"/>
    <w:rsid w:val="00B52FF4"/>
    <w:rsid w:val="00B53403"/>
    <w:rsid w:val="00B5520B"/>
    <w:rsid w:val="00B56412"/>
    <w:rsid w:val="00B566DB"/>
    <w:rsid w:val="00B577C1"/>
    <w:rsid w:val="00B61610"/>
    <w:rsid w:val="00B644B1"/>
    <w:rsid w:val="00B65C57"/>
    <w:rsid w:val="00B73A3F"/>
    <w:rsid w:val="00B742B0"/>
    <w:rsid w:val="00B74344"/>
    <w:rsid w:val="00B75D04"/>
    <w:rsid w:val="00B7609D"/>
    <w:rsid w:val="00B77400"/>
    <w:rsid w:val="00B80370"/>
    <w:rsid w:val="00B81DD8"/>
    <w:rsid w:val="00B81FE9"/>
    <w:rsid w:val="00B8317B"/>
    <w:rsid w:val="00B8703B"/>
    <w:rsid w:val="00B9230C"/>
    <w:rsid w:val="00B93EB5"/>
    <w:rsid w:val="00BA278C"/>
    <w:rsid w:val="00BA27C7"/>
    <w:rsid w:val="00BA5E8A"/>
    <w:rsid w:val="00BA6CE9"/>
    <w:rsid w:val="00BB32B8"/>
    <w:rsid w:val="00BB50DB"/>
    <w:rsid w:val="00BB54B9"/>
    <w:rsid w:val="00BC0ED0"/>
    <w:rsid w:val="00BC137C"/>
    <w:rsid w:val="00BC2395"/>
    <w:rsid w:val="00BC3ED5"/>
    <w:rsid w:val="00BD752E"/>
    <w:rsid w:val="00BD7B77"/>
    <w:rsid w:val="00BE32BB"/>
    <w:rsid w:val="00BE3FEB"/>
    <w:rsid w:val="00BE5ECA"/>
    <w:rsid w:val="00BF1596"/>
    <w:rsid w:val="00BF57CB"/>
    <w:rsid w:val="00BF6B11"/>
    <w:rsid w:val="00C0053E"/>
    <w:rsid w:val="00C010EB"/>
    <w:rsid w:val="00C01347"/>
    <w:rsid w:val="00C0258B"/>
    <w:rsid w:val="00C045F5"/>
    <w:rsid w:val="00C04E6D"/>
    <w:rsid w:val="00C0563F"/>
    <w:rsid w:val="00C07B16"/>
    <w:rsid w:val="00C07DB3"/>
    <w:rsid w:val="00C10AC1"/>
    <w:rsid w:val="00C15C77"/>
    <w:rsid w:val="00C1633C"/>
    <w:rsid w:val="00C1652A"/>
    <w:rsid w:val="00C16867"/>
    <w:rsid w:val="00C20C49"/>
    <w:rsid w:val="00C2147F"/>
    <w:rsid w:val="00C22CCE"/>
    <w:rsid w:val="00C25216"/>
    <w:rsid w:val="00C25B58"/>
    <w:rsid w:val="00C26093"/>
    <w:rsid w:val="00C27154"/>
    <w:rsid w:val="00C27B95"/>
    <w:rsid w:val="00C3306D"/>
    <w:rsid w:val="00C37515"/>
    <w:rsid w:val="00C4366F"/>
    <w:rsid w:val="00C51D8C"/>
    <w:rsid w:val="00C52B29"/>
    <w:rsid w:val="00C52D5E"/>
    <w:rsid w:val="00C56209"/>
    <w:rsid w:val="00C606FF"/>
    <w:rsid w:val="00C61EA2"/>
    <w:rsid w:val="00C62DFC"/>
    <w:rsid w:val="00C66E12"/>
    <w:rsid w:val="00C71964"/>
    <w:rsid w:val="00C74511"/>
    <w:rsid w:val="00C74DF7"/>
    <w:rsid w:val="00C765FE"/>
    <w:rsid w:val="00C82437"/>
    <w:rsid w:val="00C84474"/>
    <w:rsid w:val="00C8514A"/>
    <w:rsid w:val="00C85ABD"/>
    <w:rsid w:val="00C8638C"/>
    <w:rsid w:val="00C87DDA"/>
    <w:rsid w:val="00C92E55"/>
    <w:rsid w:val="00C9656A"/>
    <w:rsid w:val="00CA6D5E"/>
    <w:rsid w:val="00CB12AD"/>
    <w:rsid w:val="00CB215C"/>
    <w:rsid w:val="00CB4BBC"/>
    <w:rsid w:val="00CB5EBC"/>
    <w:rsid w:val="00CB60AA"/>
    <w:rsid w:val="00CB7475"/>
    <w:rsid w:val="00CB77E6"/>
    <w:rsid w:val="00CC01CA"/>
    <w:rsid w:val="00CC0728"/>
    <w:rsid w:val="00CC1FD2"/>
    <w:rsid w:val="00CC26EC"/>
    <w:rsid w:val="00CC2FFC"/>
    <w:rsid w:val="00CC3116"/>
    <w:rsid w:val="00CC5018"/>
    <w:rsid w:val="00CD1EAC"/>
    <w:rsid w:val="00CD392A"/>
    <w:rsid w:val="00CD4BF6"/>
    <w:rsid w:val="00CD52C9"/>
    <w:rsid w:val="00CD5B9E"/>
    <w:rsid w:val="00CE57BC"/>
    <w:rsid w:val="00CE5B78"/>
    <w:rsid w:val="00CF33F0"/>
    <w:rsid w:val="00CF48C4"/>
    <w:rsid w:val="00CF789A"/>
    <w:rsid w:val="00D04E7E"/>
    <w:rsid w:val="00D12E73"/>
    <w:rsid w:val="00D2105B"/>
    <w:rsid w:val="00D23761"/>
    <w:rsid w:val="00D23935"/>
    <w:rsid w:val="00D30806"/>
    <w:rsid w:val="00D311FB"/>
    <w:rsid w:val="00D31290"/>
    <w:rsid w:val="00D31608"/>
    <w:rsid w:val="00D353DA"/>
    <w:rsid w:val="00D355B2"/>
    <w:rsid w:val="00D36493"/>
    <w:rsid w:val="00D44F25"/>
    <w:rsid w:val="00D45AC3"/>
    <w:rsid w:val="00D50417"/>
    <w:rsid w:val="00D5057E"/>
    <w:rsid w:val="00D53BE5"/>
    <w:rsid w:val="00D54145"/>
    <w:rsid w:val="00D54C33"/>
    <w:rsid w:val="00D5505B"/>
    <w:rsid w:val="00D5508E"/>
    <w:rsid w:val="00D5680B"/>
    <w:rsid w:val="00D60010"/>
    <w:rsid w:val="00D61931"/>
    <w:rsid w:val="00D62D08"/>
    <w:rsid w:val="00D62D41"/>
    <w:rsid w:val="00D62E9F"/>
    <w:rsid w:val="00D634F8"/>
    <w:rsid w:val="00D63A51"/>
    <w:rsid w:val="00D64C94"/>
    <w:rsid w:val="00D658E8"/>
    <w:rsid w:val="00D6602B"/>
    <w:rsid w:val="00D716CD"/>
    <w:rsid w:val="00D77B4F"/>
    <w:rsid w:val="00D81078"/>
    <w:rsid w:val="00D8144B"/>
    <w:rsid w:val="00D81920"/>
    <w:rsid w:val="00D8326F"/>
    <w:rsid w:val="00D84804"/>
    <w:rsid w:val="00D92D54"/>
    <w:rsid w:val="00D94545"/>
    <w:rsid w:val="00D94E98"/>
    <w:rsid w:val="00D95B79"/>
    <w:rsid w:val="00D96A2D"/>
    <w:rsid w:val="00DA1554"/>
    <w:rsid w:val="00DA2A7C"/>
    <w:rsid w:val="00DA3B61"/>
    <w:rsid w:val="00DA4631"/>
    <w:rsid w:val="00DB0369"/>
    <w:rsid w:val="00DB0A9B"/>
    <w:rsid w:val="00DB10AB"/>
    <w:rsid w:val="00DB14D4"/>
    <w:rsid w:val="00DB3C95"/>
    <w:rsid w:val="00DB5BC5"/>
    <w:rsid w:val="00DC23DB"/>
    <w:rsid w:val="00DC2953"/>
    <w:rsid w:val="00DC7652"/>
    <w:rsid w:val="00DD1FBB"/>
    <w:rsid w:val="00DD2A3B"/>
    <w:rsid w:val="00DD393E"/>
    <w:rsid w:val="00DD3C3B"/>
    <w:rsid w:val="00DD6D10"/>
    <w:rsid w:val="00DD7212"/>
    <w:rsid w:val="00DE34C9"/>
    <w:rsid w:val="00DE3843"/>
    <w:rsid w:val="00DE3B06"/>
    <w:rsid w:val="00DE55F6"/>
    <w:rsid w:val="00DF05A6"/>
    <w:rsid w:val="00DF148A"/>
    <w:rsid w:val="00DF1E86"/>
    <w:rsid w:val="00DF4B13"/>
    <w:rsid w:val="00E00F0B"/>
    <w:rsid w:val="00E01855"/>
    <w:rsid w:val="00E02348"/>
    <w:rsid w:val="00E032DD"/>
    <w:rsid w:val="00E04D02"/>
    <w:rsid w:val="00E11AB5"/>
    <w:rsid w:val="00E1352A"/>
    <w:rsid w:val="00E144CC"/>
    <w:rsid w:val="00E14684"/>
    <w:rsid w:val="00E21192"/>
    <w:rsid w:val="00E22515"/>
    <w:rsid w:val="00E23941"/>
    <w:rsid w:val="00E244CB"/>
    <w:rsid w:val="00E252CA"/>
    <w:rsid w:val="00E2578C"/>
    <w:rsid w:val="00E27EF3"/>
    <w:rsid w:val="00E3274F"/>
    <w:rsid w:val="00E33CE0"/>
    <w:rsid w:val="00E33FCF"/>
    <w:rsid w:val="00E34E95"/>
    <w:rsid w:val="00E35626"/>
    <w:rsid w:val="00E40B27"/>
    <w:rsid w:val="00E40D78"/>
    <w:rsid w:val="00E41A3C"/>
    <w:rsid w:val="00E43FEF"/>
    <w:rsid w:val="00E460DE"/>
    <w:rsid w:val="00E46308"/>
    <w:rsid w:val="00E47A35"/>
    <w:rsid w:val="00E51F49"/>
    <w:rsid w:val="00E55847"/>
    <w:rsid w:val="00E574B7"/>
    <w:rsid w:val="00E6035F"/>
    <w:rsid w:val="00E61DB9"/>
    <w:rsid w:val="00E62237"/>
    <w:rsid w:val="00E63207"/>
    <w:rsid w:val="00E636E0"/>
    <w:rsid w:val="00E674ED"/>
    <w:rsid w:val="00E7112E"/>
    <w:rsid w:val="00E71BF2"/>
    <w:rsid w:val="00E71E10"/>
    <w:rsid w:val="00E732F4"/>
    <w:rsid w:val="00E739C9"/>
    <w:rsid w:val="00E80329"/>
    <w:rsid w:val="00E80B10"/>
    <w:rsid w:val="00E81B27"/>
    <w:rsid w:val="00E8272F"/>
    <w:rsid w:val="00E828F8"/>
    <w:rsid w:val="00E830B7"/>
    <w:rsid w:val="00E835F9"/>
    <w:rsid w:val="00E839D2"/>
    <w:rsid w:val="00E83A77"/>
    <w:rsid w:val="00E83F6C"/>
    <w:rsid w:val="00E84C82"/>
    <w:rsid w:val="00E85386"/>
    <w:rsid w:val="00E91979"/>
    <w:rsid w:val="00E91D75"/>
    <w:rsid w:val="00E9596F"/>
    <w:rsid w:val="00E96D74"/>
    <w:rsid w:val="00E96EA7"/>
    <w:rsid w:val="00EA08FE"/>
    <w:rsid w:val="00EA0F63"/>
    <w:rsid w:val="00EA1C2A"/>
    <w:rsid w:val="00EA1F68"/>
    <w:rsid w:val="00EA2E49"/>
    <w:rsid w:val="00EA411D"/>
    <w:rsid w:val="00EA711D"/>
    <w:rsid w:val="00EA721F"/>
    <w:rsid w:val="00EA75A8"/>
    <w:rsid w:val="00EB1430"/>
    <w:rsid w:val="00EB216B"/>
    <w:rsid w:val="00EB2473"/>
    <w:rsid w:val="00EB3524"/>
    <w:rsid w:val="00EB4A40"/>
    <w:rsid w:val="00EB610B"/>
    <w:rsid w:val="00EC37BB"/>
    <w:rsid w:val="00EC64CA"/>
    <w:rsid w:val="00ED0B4A"/>
    <w:rsid w:val="00ED16C5"/>
    <w:rsid w:val="00ED244A"/>
    <w:rsid w:val="00ED5449"/>
    <w:rsid w:val="00ED70FB"/>
    <w:rsid w:val="00EE222E"/>
    <w:rsid w:val="00EE3B65"/>
    <w:rsid w:val="00EE6076"/>
    <w:rsid w:val="00EE77EE"/>
    <w:rsid w:val="00EF3F84"/>
    <w:rsid w:val="00EF5336"/>
    <w:rsid w:val="00EF6A0B"/>
    <w:rsid w:val="00F009A4"/>
    <w:rsid w:val="00F03FD2"/>
    <w:rsid w:val="00F042FD"/>
    <w:rsid w:val="00F04D35"/>
    <w:rsid w:val="00F05EC7"/>
    <w:rsid w:val="00F11C39"/>
    <w:rsid w:val="00F129AA"/>
    <w:rsid w:val="00F147FB"/>
    <w:rsid w:val="00F14814"/>
    <w:rsid w:val="00F15909"/>
    <w:rsid w:val="00F162D8"/>
    <w:rsid w:val="00F21E4E"/>
    <w:rsid w:val="00F26D32"/>
    <w:rsid w:val="00F270F1"/>
    <w:rsid w:val="00F305F0"/>
    <w:rsid w:val="00F30D3B"/>
    <w:rsid w:val="00F31E39"/>
    <w:rsid w:val="00F32C3D"/>
    <w:rsid w:val="00F33D2E"/>
    <w:rsid w:val="00F36D89"/>
    <w:rsid w:val="00F40F5A"/>
    <w:rsid w:val="00F42085"/>
    <w:rsid w:val="00F501CF"/>
    <w:rsid w:val="00F507A5"/>
    <w:rsid w:val="00F507F9"/>
    <w:rsid w:val="00F508E0"/>
    <w:rsid w:val="00F51C3A"/>
    <w:rsid w:val="00F54BE7"/>
    <w:rsid w:val="00F601EC"/>
    <w:rsid w:val="00F60489"/>
    <w:rsid w:val="00F67EB8"/>
    <w:rsid w:val="00F7354C"/>
    <w:rsid w:val="00F760C0"/>
    <w:rsid w:val="00F7771E"/>
    <w:rsid w:val="00F83C46"/>
    <w:rsid w:val="00F84396"/>
    <w:rsid w:val="00F87248"/>
    <w:rsid w:val="00F90E63"/>
    <w:rsid w:val="00F90E7A"/>
    <w:rsid w:val="00F9160C"/>
    <w:rsid w:val="00F94F81"/>
    <w:rsid w:val="00F9529C"/>
    <w:rsid w:val="00F9746E"/>
    <w:rsid w:val="00FA0F0E"/>
    <w:rsid w:val="00FA146C"/>
    <w:rsid w:val="00FA1AA8"/>
    <w:rsid w:val="00FA2964"/>
    <w:rsid w:val="00FA2E6E"/>
    <w:rsid w:val="00FA7AB9"/>
    <w:rsid w:val="00FB0773"/>
    <w:rsid w:val="00FB461B"/>
    <w:rsid w:val="00FB4C58"/>
    <w:rsid w:val="00FB4FCD"/>
    <w:rsid w:val="00FB591B"/>
    <w:rsid w:val="00FB59D2"/>
    <w:rsid w:val="00FC1663"/>
    <w:rsid w:val="00FC346B"/>
    <w:rsid w:val="00FD1393"/>
    <w:rsid w:val="00FD3189"/>
    <w:rsid w:val="00FD65CE"/>
    <w:rsid w:val="00FD777D"/>
    <w:rsid w:val="00FE26FA"/>
    <w:rsid w:val="00FE4825"/>
    <w:rsid w:val="00FE5CEE"/>
    <w:rsid w:val="00FE6853"/>
    <w:rsid w:val="00FF40BC"/>
    <w:rsid w:val="00FF46EE"/>
    <w:rsid w:val="00FF6ACC"/>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55EC0"/>
  <w15:docId w15:val="{061763F2-4D1F-F34F-ACF3-F91CC4E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93"/>
    <w:rPr>
      <w:rFonts w:ascii="Times New Roman" w:hAnsi="Times New Roman" w:cs="Times New Roman"/>
      <w:sz w:val="24"/>
      <w:szCs w:val="24"/>
    </w:rPr>
  </w:style>
  <w:style w:type="paragraph" w:styleId="Heading1">
    <w:name w:val="heading 1"/>
    <w:basedOn w:val="Normal"/>
    <w:next w:val="Normal"/>
    <w:link w:val="Heading1Char"/>
    <w:qFormat/>
    <w:rsid w:val="00C010EB"/>
    <w:pPr>
      <w:keepNext/>
      <w:tabs>
        <w:tab w:val="left" w:pos="360"/>
      </w:tabs>
      <w:jc w:val="both"/>
      <w:outlineLvl w:val="0"/>
    </w:pPr>
    <w:rPr>
      <w:rFonts w:ascii="New Century Schlbk" w:eastAsia="Times"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093"/>
    <w:rPr>
      <w:color w:val="0000FF"/>
      <w:u w:val="single"/>
    </w:rPr>
  </w:style>
  <w:style w:type="character" w:customStyle="1" w:styleId="apple-tab-span">
    <w:name w:val="apple-tab-span"/>
    <w:basedOn w:val="DefaultParagraphFont"/>
    <w:rsid w:val="00C26093"/>
  </w:style>
  <w:style w:type="paragraph" w:styleId="Header">
    <w:name w:val="header"/>
    <w:basedOn w:val="Normal"/>
    <w:link w:val="HeaderChar"/>
    <w:uiPriority w:val="99"/>
    <w:unhideWhenUsed/>
    <w:rsid w:val="00C010EB"/>
    <w:pPr>
      <w:tabs>
        <w:tab w:val="center" w:pos="4680"/>
        <w:tab w:val="right" w:pos="9360"/>
      </w:tabs>
    </w:pPr>
  </w:style>
  <w:style w:type="character" w:customStyle="1" w:styleId="HeaderChar">
    <w:name w:val="Header Char"/>
    <w:basedOn w:val="DefaultParagraphFont"/>
    <w:link w:val="Header"/>
    <w:uiPriority w:val="99"/>
    <w:rsid w:val="00C010EB"/>
    <w:rPr>
      <w:rFonts w:ascii="Times New Roman" w:hAnsi="Times New Roman" w:cs="Times New Roman"/>
      <w:sz w:val="24"/>
      <w:szCs w:val="24"/>
    </w:rPr>
  </w:style>
  <w:style w:type="paragraph" w:styleId="Footer">
    <w:name w:val="footer"/>
    <w:basedOn w:val="Normal"/>
    <w:link w:val="FooterChar"/>
    <w:unhideWhenUsed/>
    <w:rsid w:val="00C010EB"/>
    <w:pPr>
      <w:tabs>
        <w:tab w:val="center" w:pos="4680"/>
        <w:tab w:val="right" w:pos="9360"/>
      </w:tabs>
    </w:pPr>
  </w:style>
  <w:style w:type="character" w:customStyle="1" w:styleId="FooterChar">
    <w:name w:val="Footer Char"/>
    <w:basedOn w:val="DefaultParagraphFont"/>
    <w:link w:val="Footer"/>
    <w:rsid w:val="00C010EB"/>
    <w:rPr>
      <w:rFonts w:ascii="Times New Roman" w:hAnsi="Times New Roman" w:cs="Times New Roman"/>
      <w:sz w:val="24"/>
      <w:szCs w:val="24"/>
    </w:rPr>
  </w:style>
  <w:style w:type="character" w:customStyle="1" w:styleId="Heading1Char">
    <w:name w:val="Heading 1 Char"/>
    <w:basedOn w:val="DefaultParagraphFont"/>
    <w:link w:val="Heading1"/>
    <w:rsid w:val="00C010EB"/>
    <w:rPr>
      <w:rFonts w:ascii="New Century Schlbk" w:eastAsia="Times" w:hAnsi="New Century Schlbk" w:cs="Times New Roman"/>
      <w:b/>
      <w:sz w:val="24"/>
      <w:szCs w:val="20"/>
    </w:rPr>
  </w:style>
  <w:style w:type="paragraph" w:styleId="BalloonText">
    <w:name w:val="Balloon Text"/>
    <w:basedOn w:val="Normal"/>
    <w:link w:val="BalloonTextChar"/>
    <w:uiPriority w:val="99"/>
    <w:semiHidden/>
    <w:unhideWhenUsed/>
    <w:rsid w:val="00C010EB"/>
    <w:rPr>
      <w:rFonts w:ascii="Tahoma" w:hAnsi="Tahoma" w:cs="Tahoma"/>
      <w:sz w:val="16"/>
      <w:szCs w:val="16"/>
    </w:rPr>
  </w:style>
  <w:style w:type="character" w:customStyle="1" w:styleId="BalloonTextChar">
    <w:name w:val="Balloon Text Char"/>
    <w:basedOn w:val="DefaultParagraphFont"/>
    <w:link w:val="BalloonText"/>
    <w:uiPriority w:val="99"/>
    <w:semiHidden/>
    <w:rsid w:val="00C010EB"/>
    <w:rPr>
      <w:rFonts w:ascii="Tahoma" w:hAnsi="Tahoma" w:cs="Tahoma"/>
      <w:sz w:val="16"/>
      <w:szCs w:val="16"/>
    </w:rPr>
  </w:style>
  <w:style w:type="character" w:styleId="PageNumber">
    <w:name w:val="page number"/>
    <w:rsid w:val="00C010EB"/>
  </w:style>
  <w:style w:type="character" w:customStyle="1" w:styleId="phone">
    <w:name w:val="phone"/>
    <w:basedOn w:val="DefaultParagraphFont"/>
    <w:rsid w:val="00A43ED6"/>
  </w:style>
  <w:style w:type="table" w:styleId="TableGrid">
    <w:name w:val="Table Grid"/>
    <w:basedOn w:val="TableNormal"/>
    <w:uiPriority w:val="59"/>
    <w:rsid w:val="002A70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ewCenturySchlbk12FlushLeft">
    <w:name w:val="•New Century Schlbk 12 Flush Left"/>
    <w:basedOn w:val="Normal"/>
    <w:rsid w:val="007752EE"/>
    <w:rPr>
      <w:rFonts w:ascii="New Century Schlbk" w:eastAsia="Times New Roman" w:hAnsi="New Century Schlbk"/>
      <w:szCs w:val="20"/>
    </w:rPr>
  </w:style>
  <w:style w:type="paragraph" w:styleId="ListParagraph">
    <w:name w:val="List Paragraph"/>
    <w:basedOn w:val="Normal"/>
    <w:uiPriority w:val="34"/>
    <w:qFormat/>
    <w:rsid w:val="001A3295"/>
    <w:pPr>
      <w:ind w:left="720"/>
      <w:contextualSpacing/>
    </w:pPr>
  </w:style>
  <w:style w:type="character" w:styleId="Strong">
    <w:name w:val="Strong"/>
    <w:uiPriority w:val="22"/>
    <w:qFormat/>
    <w:rsid w:val="00E80329"/>
    <w:rPr>
      <w:bCs/>
    </w:rPr>
  </w:style>
  <w:style w:type="paragraph" w:styleId="Quote">
    <w:name w:val="Quote"/>
    <w:basedOn w:val="Normal"/>
    <w:next w:val="Normal"/>
    <w:link w:val="QuoteChar"/>
    <w:uiPriority w:val="29"/>
    <w:qFormat/>
    <w:rsid w:val="00E80329"/>
    <w:pPr>
      <w:keepNext/>
    </w:pPr>
    <w:rPr>
      <w:rFonts w:asciiTheme="minorHAnsi" w:eastAsiaTheme="minorEastAsia" w:hAnsiTheme="minorHAnsi"/>
      <w:b/>
      <w:i/>
      <w:iCs/>
      <w:color w:val="000000" w:themeColor="text1"/>
      <w:sz w:val="22"/>
    </w:rPr>
  </w:style>
  <w:style w:type="character" w:customStyle="1" w:styleId="QuoteChar">
    <w:name w:val="Quote Char"/>
    <w:basedOn w:val="DefaultParagraphFont"/>
    <w:link w:val="Quote"/>
    <w:uiPriority w:val="29"/>
    <w:rsid w:val="00E80329"/>
    <w:rPr>
      <w:rFonts w:eastAsiaTheme="minorEastAsia" w:cs="Times New Roman"/>
      <w:b/>
      <w:i/>
      <w:iCs/>
      <w:color w:val="000000" w:themeColor="text1"/>
      <w:szCs w:val="24"/>
    </w:rPr>
  </w:style>
  <w:style w:type="paragraph" w:styleId="FootnoteText">
    <w:name w:val="footnote text"/>
    <w:basedOn w:val="Normal"/>
    <w:link w:val="FootnoteTextChar"/>
    <w:uiPriority w:val="99"/>
    <w:unhideWhenUsed/>
    <w:rsid w:val="00E80329"/>
    <w:rPr>
      <w:rFonts w:ascii="Calibri" w:eastAsiaTheme="minorEastAsia" w:hAnsi="Calibri"/>
      <w:sz w:val="20"/>
    </w:rPr>
  </w:style>
  <w:style w:type="character" w:customStyle="1" w:styleId="FootnoteTextChar">
    <w:name w:val="Footnote Text Char"/>
    <w:basedOn w:val="DefaultParagraphFont"/>
    <w:link w:val="FootnoteText"/>
    <w:uiPriority w:val="99"/>
    <w:rsid w:val="00E80329"/>
    <w:rPr>
      <w:rFonts w:ascii="Calibri" w:eastAsiaTheme="minorEastAsia" w:hAnsi="Calibri" w:cs="Times New Roman"/>
      <w:sz w:val="20"/>
      <w:szCs w:val="24"/>
    </w:rPr>
  </w:style>
  <w:style w:type="character" w:styleId="FootnoteReference">
    <w:name w:val="footnote reference"/>
    <w:basedOn w:val="DefaultParagraphFont"/>
    <w:uiPriority w:val="99"/>
    <w:unhideWhenUsed/>
    <w:rsid w:val="00E80329"/>
    <w:rPr>
      <w:vertAlign w:val="superscript"/>
    </w:rPr>
  </w:style>
  <w:style w:type="character" w:styleId="FollowedHyperlink">
    <w:name w:val="FollowedHyperlink"/>
    <w:basedOn w:val="DefaultParagraphFont"/>
    <w:uiPriority w:val="99"/>
    <w:semiHidden/>
    <w:unhideWhenUsed/>
    <w:rsid w:val="004C1874"/>
    <w:rPr>
      <w:color w:val="D490C5" w:themeColor="followedHyperlink"/>
      <w:u w:val="single"/>
    </w:rPr>
  </w:style>
  <w:style w:type="paragraph" w:styleId="NormalWeb">
    <w:name w:val="Normal (Web)"/>
    <w:basedOn w:val="Normal"/>
    <w:uiPriority w:val="99"/>
    <w:semiHidden/>
    <w:unhideWhenUsed/>
    <w:rsid w:val="009B36C1"/>
    <w:pPr>
      <w:spacing w:before="100" w:beforeAutospacing="1" w:after="100" w:afterAutospacing="1"/>
    </w:pPr>
    <w:rPr>
      <w:rFonts w:eastAsiaTheme="minorEastAsia"/>
      <w:sz w:val="20"/>
      <w:szCs w:val="20"/>
    </w:rPr>
  </w:style>
  <w:style w:type="paragraph" w:styleId="Revision">
    <w:name w:val="Revision"/>
    <w:hidden/>
    <w:uiPriority w:val="99"/>
    <w:semiHidden/>
    <w:rsid w:val="00F4208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B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6864">
      <w:bodyDiv w:val="1"/>
      <w:marLeft w:val="0"/>
      <w:marRight w:val="0"/>
      <w:marTop w:val="0"/>
      <w:marBottom w:val="0"/>
      <w:divBdr>
        <w:top w:val="none" w:sz="0" w:space="0" w:color="auto"/>
        <w:left w:val="none" w:sz="0" w:space="0" w:color="auto"/>
        <w:bottom w:val="none" w:sz="0" w:space="0" w:color="auto"/>
        <w:right w:val="none" w:sz="0" w:space="0" w:color="auto"/>
      </w:divBdr>
    </w:div>
    <w:div w:id="49498877">
      <w:bodyDiv w:val="1"/>
      <w:marLeft w:val="0"/>
      <w:marRight w:val="0"/>
      <w:marTop w:val="0"/>
      <w:marBottom w:val="0"/>
      <w:divBdr>
        <w:top w:val="none" w:sz="0" w:space="0" w:color="auto"/>
        <w:left w:val="none" w:sz="0" w:space="0" w:color="auto"/>
        <w:bottom w:val="none" w:sz="0" w:space="0" w:color="auto"/>
        <w:right w:val="none" w:sz="0" w:space="0" w:color="auto"/>
      </w:divBdr>
    </w:div>
    <w:div w:id="159467157">
      <w:bodyDiv w:val="1"/>
      <w:marLeft w:val="0"/>
      <w:marRight w:val="0"/>
      <w:marTop w:val="0"/>
      <w:marBottom w:val="0"/>
      <w:divBdr>
        <w:top w:val="none" w:sz="0" w:space="0" w:color="auto"/>
        <w:left w:val="none" w:sz="0" w:space="0" w:color="auto"/>
        <w:bottom w:val="none" w:sz="0" w:space="0" w:color="auto"/>
        <w:right w:val="none" w:sz="0" w:space="0" w:color="auto"/>
      </w:divBdr>
      <w:divsChild>
        <w:div w:id="926234216">
          <w:marLeft w:val="274"/>
          <w:marRight w:val="0"/>
          <w:marTop w:val="0"/>
          <w:marBottom w:val="0"/>
          <w:divBdr>
            <w:top w:val="none" w:sz="0" w:space="0" w:color="auto"/>
            <w:left w:val="none" w:sz="0" w:space="0" w:color="auto"/>
            <w:bottom w:val="none" w:sz="0" w:space="0" w:color="auto"/>
            <w:right w:val="none" w:sz="0" w:space="0" w:color="auto"/>
          </w:divBdr>
        </w:div>
        <w:div w:id="1961524179">
          <w:marLeft w:val="274"/>
          <w:marRight w:val="0"/>
          <w:marTop w:val="0"/>
          <w:marBottom w:val="0"/>
          <w:divBdr>
            <w:top w:val="none" w:sz="0" w:space="0" w:color="auto"/>
            <w:left w:val="none" w:sz="0" w:space="0" w:color="auto"/>
            <w:bottom w:val="none" w:sz="0" w:space="0" w:color="auto"/>
            <w:right w:val="none" w:sz="0" w:space="0" w:color="auto"/>
          </w:divBdr>
        </w:div>
      </w:divsChild>
    </w:div>
    <w:div w:id="524247892">
      <w:bodyDiv w:val="1"/>
      <w:marLeft w:val="0"/>
      <w:marRight w:val="0"/>
      <w:marTop w:val="0"/>
      <w:marBottom w:val="0"/>
      <w:divBdr>
        <w:top w:val="none" w:sz="0" w:space="0" w:color="auto"/>
        <w:left w:val="none" w:sz="0" w:space="0" w:color="auto"/>
        <w:bottom w:val="none" w:sz="0" w:space="0" w:color="auto"/>
        <w:right w:val="none" w:sz="0" w:space="0" w:color="auto"/>
      </w:divBdr>
    </w:div>
    <w:div w:id="638413714">
      <w:bodyDiv w:val="1"/>
      <w:marLeft w:val="0"/>
      <w:marRight w:val="0"/>
      <w:marTop w:val="0"/>
      <w:marBottom w:val="0"/>
      <w:divBdr>
        <w:top w:val="none" w:sz="0" w:space="0" w:color="auto"/>
        <w:left w:val="none" w:sz="0" w:space="0" w:color="auto"/>
        <w:bottom w:val="none" w:sz="0" w:space="0" w:color="auto"/>
        <w:right w:val="none" w:sz="0" w:space="0" w:color="auto"/>
      </w:divBdr>
      <w:divsChild>
        <w:div w:id="1197080941">
          <w:marLeft w:val="274"/>
          <w:marRight w:val="0"/>
          <w:marTop w:val="0"/>
          <w:marBottom w:val="0"/>
          <w:divBdr>
            <w:top w:val="none" w:sz="0" w:space="0" w:color="auto"/>
            <w:left w:val="none" w:sz="0" w:space="0" w:color="auto"/>
            <w:bottom w:val="none" w:sz="0" w:space="0" w:color="auto"/>
            <w:right w:val="none" w:sz="0" w:space="0" w:color="auto"/>
          </w:divBdr>
        </w:div>
        <w:div w:id="643236675">
          <w:marLeft w:val="274"/>
          <w:marRight w:val="0"/>
          <w:marTop w:val="0"/>
          <w:marBottom w:val="0"/>
          <w:divBdr>
            <w:top w:val="none" w:sz="0" w:space="0" w:color="auto"/>
            <w:left w:val="none" w:sz="0" w:space="0" w:color="auto"/>
            <w:bottom w:val="none" w:sz="0" w:space="0" w:color="auto"/>
            <w:right w:val="none" w:sz="0" w:space="0" w:color="auto"/>
          </w:divBdr>
        </w:div>
      </w:divsChild>
    </w:div>
    <w:div w:id="711810594">
      <w:bodyDiv w:val="1"/>
      <w:marLeft w:val="0"/>
      <w:marRight w:val="0"/>
      <w:marTop w:val="0"/>
      <w:marBottom w:val="0"/>
      <w:divBdr>
        <w:top w:val="none" w:sz="0" w:space="0" w:color="auto"/>
        <w:left w:val="none" w:sz="0" w:space="0" w:color="auto"/>
        <w:bottom w:val="none" w:sz="0" w:space="0" w:color="auto"/>
        <w:right w:val="none" w:sz="0" w:space="0" w:color="auto"/>
      </w:divBdr>
      <w:divsChild>
        <w:div w:id="1590576515">
          <w:marLeft w:val="274"/>
          <w:marRight w:val="0"/>
          <w:marTop w:val="0"/>
          <w:marBottom w:val="0"/>
          <w:divBdr>
            <w:top w:val="none" w:sz="0" w:space="0" w:color="auto"/>
            <w:left w:val="none" w:sz="0" w:space="0" w:color="auto"/>
            <w:bottom w:val="none" w:sz="0" w:space="0" w:color="auto"/>
            <w:right w:val="none" w:sz="0" w:space="0" w:color="auto"/>
          </w:divBdr>
        </w:div>
        <w:div w:id="219634431">
          <w:marLeft w:val="274"/>
          <w:marRight w:val="0"/>
          <w:marTop w:val="0"/>
          <w:marBottom w:val="0"/>
          <w:divBdr>
            <w:top w:val="none" w:sz="0" w:space="0" w:color="auto"/>
            <w:left w:val="none" w:sz="0" w:space="0" w:color="auto"/>
            <w:bottom w:val="none" w:sz="0" w:space="0" w:color="auto"/>
            <w:right w:val="none" w:sz="0" w:space="0" w:color="auto"/>
          </w:divBdr>
        </w:div>
        <w:div w:id="1945846199">
          <w:marLeft w:val="274"/>
          <w:marRight w:val="0"/>
          <w:marTop w:val="0"/>
          <w:marBottom w:val="0"/>
          <w:divBdr>
            <w:top w:val="none" w:sz="0" w:space="0" w:color="auto"/>
            <w:left w:val="none" w:sz="0" w:space="0" w:color="auto"/>
            <w:bottom w:val="none" w:sz="0" w:space="0" w:color="auto"/>
            <w:right w:val="none" w:sz="0" w:space="0" w:color="auto"/>
          </w:divBdr>
        </w:div>
      </w:divsChild>
    </w:div>
    <w:div w:id="746654976">
      <w:bodyDiv w:val="1"/>
      <w:marLeft w:val="0"/>
      <w:marRight w:val="0"/>
      <w:marTop w:val="0"/>
      <w:marBottom w:val="0"/>
      <w:divBdr>
        <w:top w:val="none" w:sz="0" w:space="0" w:color="auto"/>
        <w:left w:val="none" w:sz="0" w:space="0" w:color="auto"/>
        <w:bottom w:val="none" w:sz="0" w:space="0" w:color="auto"/>
        <w:right w:val="none" w:sz="0" w:space="0" w:color="auto"/>
      </w:divBdr>
    </w:div>
    <w:div w:id="996491325">
      <w:bodyDiv w:val="1"/>
      <w:marLeft w:val="0"/>
      <w:marRight w:val="0"/>
      <w:marTop w:val="0"/>
      <w:marBottom w:val="0"/>
      <w:divBdr>
        <w:top w:val="none" w:sz="0" w:space="0" w:color="auto"/>
        <w:left w:val="none" w:sz="0" w:space="0" w:color="auto"/>
        <w:bottom w:val="none" w:sz="0" w:space="0" w:color="auto"/>
        <w:right w:val="none" w:sz="0" w:space="0" w:color="auto"/>
      </w:divBdr>
      <w:divsChild>
        <w:div w:id="647173678">
          <w:marLeft w:val="274"/>
          <w:marRight w:val="0"/>
          <w:marTop w:val="0"/>
          <w:marBottom w:val="0"/>
          <w:divBdr>
            <w:top w:val="none" w:sz="0" w:space="0" w:color="auto"/>
            <w:left w:val="none" w:sz="0" w:space="0" w:color="auto"/>
            <w:bottom w:val="none" w:sz="0" w:space="0" w:color="auto"/>
            <w:right w:val="none" w:sz="0" w:space="0" w:color="auto"/>
          </w:divBdr>
        </w:div>
        <w:div w:id="850295880">
          <w:marLeft w:val="274"/>
          <w:marRight w:val="0"/>
          <w:marTop w:val="0"/>
          <w:marBottom w:val="0"/>
          <w:divBdr>
            <w:top w:val="none" w:sz="0" w:space="0" w:color="auto"/>
            <w:left w:val="none" w:sz="0" w:space="0" w:color="auto"/>
            <w:bottom w:val="none" w:sz="0" w:space="0" w:color="auto"/>
            <w:right w:val="none" w:sz="0" w:space="0" w:color="auto"/>
          </w:divBdr>
        </w:div>
        <w:div w:id="1058748015">
          <w:marLeft w:val="274"/>
          <w:marRight w:val="0"/>
          <w:marTop w:val="0"/>
          <w:marBottom w:val="0"/>
          <w:divBdr>
            <w:top w:val="none" w:sz="0" w:space="0" w:color="auto"/>
            <w:left w:val="none" w:sz="0" w:space="0" w:color="auto"/>
            <w:bottom w:val="none" w:sz="0" w:space="0" w:color="auto"/>
            <w:right w:val="none" w:sz="0" w:space="0" w:color="auto"/>
          </w:divBdr>
        </w:div>
        <w:div w:id="443816813">
          <w:marLeft w:val="274"/>
          <w:marRight w:val="0"/>
          <w:marTop w:val="0"/>
          <w:marBottom w:val="0"/>
          <w:divBdr>
            <w:top w:val="none" w:sz="0" w:space="0" w:color="auto"/>
            <w:left w:val="none" w:sz="0" w:space="0" w:color="auto"/>
            <w:bottom w:val="none" w:sz="0" w:space="0" w:color="auto"/>
            <w:right w:val="none" w:sz="0" w:space="0" w:color="auto"/>
          </w:divBdr>
        </w:div>
      </w:divsChild>
    </w:div>
    <w:div w:id="1139810952">
      <w:bodyDiv w:val="1"/>
      <w:marLeft w:val="0"/>
      <w:marRight w:val="0"/>
      <w:marTop w:val="0"/>
      <w:marBottom w:val="0"/>
      <w:divBdr>
        <w:top w:val="none" w:sz="0" w:space="0" w:color="auto"/>
        <w:left w:val="none" w:sz="0" w:space="0" w:color="auto"/>
        <w:bottom w:val="none" w:sz="0" w:space="0" w:color="auto"/>
        <w:right w:val="none" w:sz="0" w:space="0" w:color="auto"/>
      </w:divBdr>
    </w:div>
    <w:div w:id="1505514176">
      <w:bodyDiv w:val="1"/>
      <w:marLeft w:val="0"/>
      <w:marRight w:val="0"/>
      <w:marTop w:val="0"/>
      <w:marBottom w:val="0"/>
      <w:divBdr>
        <w:top w:val="none" w:sz="0" w:space="0" w:color="auto"/>
        <w:left w:val="none" w:sz="0" w:space="0" w:color="auto"/>
        <w:bottom w:val="none" w:sz="0" w:space="0" w:color="auto"/>
        <w:right w:val="none" w:sz="0" w:space="0" w:color="auto"/>
      </w:divBdr>
      <w:divsChild>
        <w:div w:id="316690340">
          <w:marLeft w:val="547"/>
          <w:marRight w:val="0"/>
          <w:marTop w:val="134"/>
          <w:marBottom w:val="0"/>
          <w:divBdr>
            <w:top w:val="none" w:sz="0" w:space="0" w:color="auto"/>
            <w:left w:val="none" w:sz="0" w:space="0" w:color="auto"/>
            <w:bottom w:val="none" w:sz="0" w:space="0" w:color="auto"/>
            <w:right w:val="none" w:sz="0" w:space="0" w:color="auto"/>
          </w:divBdr>
        </w:div>
      </w:divsChild>
    </w:div>
    <w:div w:id="1574853616">
      <w:bodyDiv w:val="1"/>
      <w:marLeft w:val="0"/>
      <w:marRight w:val="0"/>
      <w:marTop w:val="0"/>
      <w:marBottom w:val="0"/>
      <w:divBdr>
        <w:top w:val="none" w:sz="0" w:space="0" w:color="auto"/>
        <w:left w:val="none" w:sz="0" w:space="0" w:color="auto"/>
        <w:bottom w:val="none" w:sz="0" w:space="0" w:color="auto"/>
        <w:right w:val="none" w:sz="0" w:space="0" w:color="auto"/>
      </w:divBdr>
      <w:divsChild>
        <w:div w:id="1602371825">
          <w:marLeft w:val="274"/>
          <w:marRight w:val="0"/>
          <w:marTop w:val="0"/>
          <w:marBottom w:val="0"/>
          <w:divBdr>
            <w:top w:val="none" w:sz="0" w:space="0" w:color="auto"/>
            <w:left w:val="none" w:sz="0" w:space="0" w:color="auto"/>
            <w:bottom w:val="none" w:sz="0" w:space="0" w:color="auto"/>
            <w:right w:val="none" w:sz="0" w:space="0" w:color="auto"/>
          </w:divBdr>
        </w:div>
        <w:div w:id="632685460">
          <w:marLeft w:val="274"/>
          <w:marRight w:val="0"/>
          <w:marTop w:val="0"/>
          <w:marBottom w:val="0"/>
          <w:divBdr>
            <w:top w:val="none" w:sz="0" w:space="0" w:color="auto"/>
            <w:left w:val="none" w:sz="0" w:space="0" w:color="auto"/>
            <w:bottom w:val="none" w:sz="0" w:space="0" w:color="auto"/>
            <w:right w:val="none" w:sz="0" w:space="0" w:color="auto"/>
          </w:divBdr>
        </w:div>
      </w:divsChild>
    </w:div>
    <w:div w:id="1798985865">
      <w:bodyDiv w:val="1"/>
      <w:marLeft w:val="0"/>
      <w:marRight w:val="0"/>
      <w:marTop w:val="0"/>
      <w:marBottom w:val="0"/>
      <w:divBdr>
        <w:top w:val="none" w:sz="0" w:space="0" w:color="auto"/>
        <w:left w:val="none" w:sz="0" w:space="0" w:color="auto"/>
        <w:bottom w:val="none" w:sz="0" w:space="0" w:color="auto"/>
        <w:right w:val="none" w:sz="0" w:space="0" w:color="auto"/>
      </w:divBdr>
      <w:divsChild>
        <w:div w:id="1007027383">
          <w:marLeft w:val="274"/>
          <w:marRight w:val="0"/>
          <w:marTop w:val="0"/>
          <w:marBottom w:val="0"/>
          <w:divBdr>
            <w:top w:val="none" w:sz="0" w:space="0" w:color="auto"/>
            <w:left w:val="none" w:sz="0" w:space="0" w:color="auto"/>
            <w:bottom w:val="none" w:sz="0" w:space="0" w:color="auto"/>
            <w:right w:val="none" w:sz="0" w:space="0" w:color="auto"/>
          </w:divBdr>
        </w:div>
      </w:divsChild>
    </w:div>
    <w:div w:id="1855877696">
      <w:bodyDiv w:val="1"/>
      <w:marLeft w:val="0"/>
      <w:marRight w:val="0"/>
      <w:marTop w:val="0"/>
      <w:marBottom w:val="0"/>
      <w:divBdr>
        <w:top w:val="none" w:sz="0" w:space="0" w:color="auto"/>
        <w:left w:val="none" w:sz="0" w:space="0" w:color="auto"/>
        <w:bottom w:val="none" w:sz="0" w:space="0" w:color="auto"/>
        <w:right w:val="none" w:sz="0" w:space="0" w:color="auto"/>
      </w:divBdr>
    </w:div>
    <w:div w:id="1862278753">
      <w:bodyDiv w:val="1"/>
      <w:marLeft w:val="0"/>
      <w:marRight w:val="0"/>
      <w:marTop w:val="0"/>
      <w:marBottom w:val="0"/>
      <w:divBdr>
        <w:top w:val="none" w:sz="0" w:space="0" w:color="auto"/>
        <w:left w:val="none" w:sz="0" w:space="0" w:color="auto"/>
        <w:bottom w:val="none" w:sz="0" w:space="0" w:color="auto"/>
        <w:right w:val="none" w:sz="0" w:space="0" w:color="auto"/>
      </w:divBdr>
    </w:div>
    <w:div w:id="1862738319">
      <w:bodyDiv w:val="1"/>
      <w:marLeft w:val="0"/>
      <w:marRight w:val="0"/>
      <w:marTop w:val="0"/>
      <w:marBottom w:val="0"/>
      <w:divBdr>
        <w:top w:val="none" w:sz="0" w:space="0" w:color="auto"/>
        <w:left w:val="none" w:sz="0" w:space="0" w:color="auto"/>
        <w:bottom w:val="none" w:sz="0" w:space="0" w:color="auto"/>
        <w:right w:val="none" w:sz="0" w:space="0" w:color="auto"/>
      </w:divBdr>
      <w:divsChild>
        <w:div w:id="1720283056">
          <w:marLeft w:val="274"/>
          <w:marRight w:val="0"/>
          <w:marTop w:val="0"/>
          <w:marBottom w:val="0"/>
          <w:divBdr>
            <w:top w:val="none" w:sz="0" w:space="0" w:color="auto"/>
            <w:left w:val="none" w:sz="0" w:space="0" w:color="auto"/>
            <w:bottom w:val="none" w:sz="0" w:space="0" w:color="auto"/>
            <w:right w:val="none" w:sz="0" w:space="0" w:color="auto"/>
          </w:divBdr>
        </w:div>
        <w:div w:id="470296388">
          <w:marLeft w:val="274"/>
          <w:marRight w:val="0"/>
          <w:marTop w:val="0"/>
          <w:marBottom w:val="0"/>
          <w:divBdr>
            <w:top w:val="none" w:sz="0" w:space="0" w:color="auto"/>
            <w:left w:val="none" w:sz="0" w:space="0" w:color="auto"/>
            <w:bottom w:val="none" w:sz="0" w:space="0" w:color="auto"/>
            <w:right w:val="none" w:sz="0" w:space="0" w:color="auto"/>
          </w:divBdr>
        </w:div>
      </w:divsChild>
    </w:div>
    <w:div w:id="1971091636">
      <w:bodyDiv w:val="1"/>
      <w:marLeft w:val="0"/>
      <w:marRight w:val="0"/>
      <w:marTop w:val="0"/>
      <w:marBottom w:val="0"/>
      <w:divBdr>
        <w:top w:val="none" w:sz="0" w:space="0" w:color="auto"/>
        <w:left w:val="none" w:sz="0" w:space="0" w:color="auto"/>
        <w:bottom w:val="none" w:sz="0" w:space="0" w:color="auto"/>
        <w:right w:val="none" w:sz="0" w:space="0" w:color="auto"/>
      </w:divBdr>
    </w:div>
    <w:div w:id="2039886912">
      <w:bodyDiv w:val="1"/>
      <w:marLeft w:val="0"/>
      <w:marRight w:val="0"/>
      <w:marTop w:val="0"/>
      <w:marBottom w:val="0"/>
      <w:divBdr>
        <w:top w:val="none" w:sz="0" w:space="0" w:color="auto"/>
        <w:left w:val="none" w:sz="0" w:space="0" w:color="auto"/>
        <w:bottom w:val="none" w:sz="0" w:space="0" w:color="auto"/>
        <w:right w:val="none" w:sz="0" w:space="0" w:color="auto"/>
      </w:divBdr>
      <w:divsChild>
        <w:div w:id="1785229670">
          <w:marLeft w:val="274"/>
          <w:marRight w:val="0"/>
          <w:marTop w:val="0"/>
          <w:marBottom w:val="0"/>
          <w:divBdr>
            <w:top w:val="none" w:sz="0" w:space="0" w:color="auto"/>
            <w:left w:val="none" w:sz="0" w:space="0" w:color="auto"/>
            <w:bottom w:val="none" w:sz="0" w:space="0" w:color="auto"/>
            <w:right w:val="none" w:sz="0" w:space="0" w:color="auto"/>
          </w:divBdr>
        </w:div>
        <w:div w:id="433936500">
          <w:marLeft w:val="274"/>
          <w:marRight w:val="0"/>
          <w:marTop w:val="0"/>
          <w:marBottom w:val="0"/>
          <w:divBdr>
            <w:top w:val="none" w:sz="0" w:space="0" w:color="auto"/>
            <w:left w:val="none" w:sz="0" w:space="0" w:color="auto"/>
            <w:bottom w:val="none" w:sz="0" w:space="0" w:color="auto"/>
            <w:right w:val="none" w:sz="0" w:space="0" w:color="auto"/>
          </w:divBdr>
        </w:div>
      </w:divsChild>
    </w:div>
    <w:div w:id="2124110048">
      <w:bodyDiv w:val="1"/>
      <w:marLeft w:val="0"/>
      <w:marRight w:val="0"/>
      <w:marTop w:val="0"/>
      <w:marBottom w:val="0"/>
      <w:divBdr>
        <w:top w:val="none" w:sz="0" w:space="0" w:color="auto"/>
        <w:left w:val="none" w:sz="0" w:space="0" w:color="auto"/>
        <w:bottom w:val="none" w:sz="0" w:space="0" w:color="auto"/>
        <w:right w:val="none" w:sz="0" w:space="0" w:color="auto"/>
      </w:divBdr>
      <w:divsChild>
        <w:div w:id="722296421">
          <w:marLeft w:val="274"/>
          <w:marRight w:val="0"/>
          <w:marTop w:val="0"/>
          <w:marBottom w:val="0"/>
          <w:divBdr>
            <w:top w:val="none" w:sz="0" w:space="0" w:color="auto"/>
            <w:left w:val="none" w:sz="0" w:space="0" w:color="auto"/>
            <w:bottom w:val="none" w:sz="0" w:space="0" w:color="auto"/>
            <w:right w:val="none" w:sz="0" w:space="0" w:color="auto"/>
          </w:divBdr>
        </w:div>
        <w:div w:id="122220971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sportsfoundation.com/on-water-boating-skills-courses/" TargetMode="External"/><Relationship Id="rId5" Type="http://schemas.openxmlformats.org/officeDocument/2006/relationships/webSettings" Target="webSettings.xml"/><Relationship Id="rId10" Type="http://schemas.openxmlformats.org/officeDocument/2006/relationships/hyperlink" Target="mailto:info@usnows.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AF3E-4BCD-2447-92AD-83E8E15A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Dorval</dc:creator>
  <cp:keywords/>
  <dc:description/>
  <cp:lastModifiedBy>Think First Serve</cp:lastModifiedBy>
  <cp:revision>18</cp:revision>
  <cp:lastPrinted>2018-01-31T16:28:00Z</cp:lastPrinted>
  <dcterms:created xsi:type="dcterms:W3CDTF">2019-03-13T09:18:00Z</dcterms:created>
  <dcterms:modified xsi:type="dcterms:W3CDTF">2021-12-22T16:32:00Z</dcterms:modified>
</cp:coreProperties>
</file>